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2D04D07" w14:textId="004C5770" w:rsidR="00A338D3" w:rsidRPr="00235D7F" w:rsidRDefault="00027582" w:rsidP="0051752F">
      <w:pPr>
        <w:pStyle w:val="StyleTitle"/>
        <w:ind w:left="851"/>
        <w:jc w:val="both"/>
        <w:rPr>
          <w:rFonts w:cs="Times New Roman"/>
          <w:sz w:val="28"/>
          <w:szCs w:val="28"/>
          <w:lang w:val="en-US"/>
        </w:rPr>
      </w:pPr>
      <w:r w:rsidRPr="00235D7F">
        <w:rPr>
          <w:rFonts w:cs="Times New Roman"/>
          <w:i/>
          <w:sz w:val="28"/>
          <w:szCs w:val="28"/>
          <w:lang w:val="en-US"/>
        </w:rPr>
        <w:t>The Relationship between Gadgets Usage Intensity and Students Learning Interest in SMP Negeri 36 Surabaya</w:t>
      </w:r>
    </w:p>
    <w:p w14:paraId="19132CB6" w14:textId="3C459959" w:rsidR="00953F53" w:rsidRPr="00DD1E57" w:rsidRDefault="00621B9A" w:rsidP="004176A7">
      <w:pPr>
        <w:pStyle w:val="StyleTitle"/>
        <w:ind w:left="851"/>
        <w:jc w:val="both"/>
        <w:rPr>
          <w:rFonts w:cs="Times New Roman"/>
          <w:sz w:val="32"/>
          <w:lang w:val="en-US"/>
        </w:rPr>
      </w:pPr>
      <w:r w:rsidRPr="00235D7F">
        <w:rPr>
          <w:rFonts w:cs="Times New Roman"/>
          <w:sz w:val="28"/>
          <w:szCs w:val="28"/>
          <w:lang w:val="en-US"/>
        </w:rPr>
        <w:t>[</w:t>
      </w:r>
      <w:r w:rsidR="00027582" w:rsidRPr="00235D7F">
        <w:rPr>
          <w:rFonts w:cs="Times New Roman"/>
          <w:sz w:val="28"/>
          <w:szCs w:val="28"/>
          <w:lang w:val="en-US"/>
        </w:rPr>
        <w:t>Hubungan a</w:t>
      </w:r>
      <w:r w:rsidR="00655371" w:rsidRPr="00235D7F">
        <w:rPr>
          <w:rFonts w:cs="Times New Roman"/>
          <w:sz w:val="28"/>
          <w:szCs w:val="28"/>
          <w:lang w:val="en-US"/>
        </w:rPr>
        <w:t>nta</w:t>
      </w:r>
      <w:r w:rsidR="00027582" w:rsidRPr="00235D7F">
        <w:rPr>
          <w:rFonts w:cs="Times New Roman"/>
          <w:sz w:val="28"/>
          <w:szCs w:val="28"/>
          <w:lang w:val="en-US"/>
        </w:rPr>
        <w:t>ra Intensitas Penggunaan Gawai dengan Minat Belajar p</w:t>
      </w:r>
      <w:r w:rsidR="00655371" w:rsidRPr="00235D7F">
        <w:rPr>
          <w:rFonts w:cs="Times New Roman"/>
          <w:sz w:val="28"/>
          <w:szCs w:val="28"/>
          <w:lang w:val="en-US"/>
        </w:rPr>
        <w:t>ada Peserta Didik SMP Negeri 36 Surabaya</w:t>
      </w:r>
      <w:r w:rsidR="00854C74" w:rsidRPr="00235D7F">
        <w:rPr>
          <w:rFonts w:cs="Times New Roman"/>
          <w:sz w:val="28"/>
          <w:szCs w:val="28"/>
          <w:lang w:val="en-US"/>
        </w:rPr>
        <w:t>]</w:t>
      </w:r>
      <w:r w:rsidR="00655371" w:rsidRPr="00235D7F">
        <w:rPr>
          <w:rFonts w:cs="Times New Roman"/>
          <w:sz w:val="28"/>
          <w:szCs w:val="28"/>
          <w:lang w:val="en-US"/>
        </w:rPr>
        <w:t xml:space="preserve"> </w:t>
      </w:r>
    </w:p>
    <w:p w14:paraId="603DFD8C" w14:textId="77777777" w:rsidR="004176A7" w:rsidRPr="00DD1E57" w:rsidRDefault="004176A7" w:rsidP="004176A7">
      <w:pPr>
        <w:pStyle w:val="StyleTitle"/>
        <w:ind w:left="851"/>
        <w:jc w:val="both"/>
        <w:rPr>
          <w:rFonts w:cs="Times New Roman"/>
          <w:sz w:val="32"/>
          <w:lang w:val="en-US"/>
        </w:rPr>
      </w:pPr>
    </w:p>
    <w:p w14:paraId="0FA7070E" w14:textId="77777777" w:rsidR="00953F53" w:rsidRPr="00DD1E57" w:rsidRDefault="00BC7A6C" w:rsidP="002F7FC1">
      <w:pPr>
        <w:pStyle w:val="Author"/>
        <w:spacing w:after="115"/>
        <w:ind w:left="851"/>
        <w:contextualSpacing/>
        <w:jc w:val="left"/>
      </w:pPr>
      <w:r w:rsidRPr="00DD1E57">
        <w:rPr>
          <w:b w:val="0"/>
          <w:sz w:val="20"/>
          <w:szCs w:val="20"/>
          <w:lang w:val="en-US"/>
        </w:rPr>
        <w:t xml:space="preserve">Firman Putra Ferdiamsyah </w:t>
      </w:r>
      <w:r w:rsidR="00953F53" w:rsidRPr="00DD1E57">
        <w:rPr>
          <w:b w:val="0"/>
          <w:sz w:val="20"/>
          <w:szCs w:val="20"/>
          <w:vertAlign w:val="superscript"/>
        </w:rPr>
        <w:t>1)</w:t>
      </w:r>
      <w:r w:rsidRPr="00DD1E57">
        <w:rPr>
          <w:b w:val="0"/>
          <w:sz w:val="20"/>
          <w:szCs w:val="20"/>
        </w:rPr>
        <w:t xml:space="preserve">, </w:t>
      </w:r>
      <w:r w:rsidRPr="00DD1E57">
        <w:rPr>
          <w:b w:val="0"/>
          <w:sz w:val="20"/>
          <w:szCs w:val="20"/>
          <w:lang w:val="en-US"/>
        </w:rPr>
        <w:t>Widyastuti</w:t>
      </w:r>
      <w:r w:rsidR="00953F53" w:rsidRPr="00DD1E57">
        <w:rPr>
          <w:b w:val="0"/>
          <w:sz w:val="20"/>
          <w:szCs w:val="20"/>
        </w:rPr>
        <w:t xml:space="preserve"> </w:t>
      </w:r>
      <w:r w:rsidR="00953F53" w:rsidRPr="00DD1E57">
        <w:rPr>
          <w:b w:val="0"/>
          <w:sz w:val="20"/>
          <w:szCs w:val="20"/>
          <w:vertAlign w:val="superscript"/>
        </w:rPr>
        <w:t>*,2)</w:t>
      </w:r>
      <w:r w:rsidR="00953F53" w:rsidRPr="00DD1E57">
        <w:rPr>
          <w:b w:val="0"/>
          <w:sz w:val="20"/>
          <w:szCs w:val="20"/>
        </w:rPr>
        <w:t xml:space="preserve"> </w:t>
      </w:r>
    </w:p>
    <w:p w14:paraId="15C65BC3" w14:textId="77777777" w:rsidR="00953F53" w:rsidRPr="00DD1E57" w:rsidRDefault="00953F53" w:rsidP="00BC7A6C">
      <w:pPr>
        <w:ind w:left="851"/>
        <w:contextualSpacing/>
        <w:rPr>
          <w:lang w:val="en-ID"/>
        </w:rPr>
      </w:pPr>
      <w:r w:rsidRPr="00DD1E57">
        <w:rPr>
          <w:sz w:val="20"/>
          <w:szCs w:val="20"/>
          <w:vertAlign w:val="superscript"/>
        </w:rPr>
        <w:t>1)</w:t>
      </w:r>
      <w:r w:rsidR="00BC7A6C" w:rsidRPr="00DD1E57">
        <w:rPr>
          <w:sz w:val="20"/>
          <w:szCs w:val="20"/>
          <w:vertAlign w:val="superscript"/>
          <w:lang w:val="en-US"/>
        </w:rPr>
        <w:t xml:space="preserve"> </w:t>
      </w:r>
      <w:r w:rsidRPr="00DD1E57">
        <w:rPr>
          <w:sz w:val="20"/>
          <w:szCs w:val="20"/>
        </w:rPr>
        <w:t xml:space="preserve">Program Studi </w:t>
      </w:r>
      <w:r w:rsidR="00BC7A6C" w:rsidRPr="00DD1E57">
        <w:rPr>
          <w:sz w:val="20"/>
          <w:szCs w:val="20"/>
          <w:lang w:val="en-ID"/>
        </w:rPr>
        <w:t>Psikologi</w:t>
      </w:r>
      <w:r w:rsidRPr="00DD1E57">
        <w:rPr>
          <w:sz w:val="20"/>
          <w:szCs w:val="20"/>
        </w:rPr>
        <w:t xml:space="preserve">, Universitas </w:t>
      </w:r>
      <w:r w:rsidR="00C716F0" w:rsidRPr="00DD1E57">
        <w:rPr>
          <w:sz w:val="20"/>
          <w:szCs w:val="20"/>
          <w:lang w:val="en-ID"/>
        </w:rPr>
        <w:t>Muhammadiyah Sidoarjo, Indonesia</w:t>
      </w:r>
    </w:p>
    <w:p w14:paraId="75BAF9BD" w14:textId="77777777" w:rsidR="00C716F0" w:rsidRPr="00DD1E57" w:rsidRDefault="00953F53" w:rsidP="00BC7A6C">
      <w:pPr>
        <w:ind w:left="851"/>
        <w:contextualSpacing/>
        <w:rPr>
          <w:lang w:val="en-ID"/>
        </w:rPr>
      </w:pPr>
      <w:r w:rsidRPr="00DD1E57">
        <w:rPr>
          <w:sz w:val="20"/>
          <w:szCs w:val="20"/>
          <w:vertAlign w:val="superscript"/>
        </w:rPr>
        <w:t>2)</w:t>
      </w:r>
      <w:r w:rsidR="00BC7A6C" w:rsidRPr="00DD1E57">
        <w:rPr>
          <w:sz w:val="20"/>
          <w:szCs w:val="20"/>
          <w:vertAlign w:val="superscript"/>
          <w:lang w:val="en-US"/>
        </w:rPr>
        <w:t xml:space="preserve"> </w:t>
      </w:r>
      <w:r w:rsidR="00C716F0" w:rsidRPr="00DD1E57">
        <w:rPr>
          <w:sz w:val="20"/>
          <w:szCs w:val="20"/>
        </w:rPr>
        <w:t xml:space="preserve">Program Studi </w:t>
      </w:r>
      <w:r w:rsidR="00BC7A6C" w:rsidRPr="00DD1E57">
        <w:rPr>
          <w:sz w:val="20"/>
          <w:szCs w:val="20"/>
          <w:lang w:val="en-ID"/>
        </w:rPr>
        <w:t>Psikologi</w:t>
      </w:r>
      <w:r w:rsidR="00C74B3A" w:rsidRPr="00DD1E57">
        <w:rPr>
          <w:sz w:val="20"/>
          <w:szCs w:val="20"/>
        </w:rPr>
        <w:t xml:space="preserve">, </w:t>
      </w:r>
      <w:r w:rsidR="00C716F0" w:rsidRPr="00DD1E57">
        <w:rPr>
          <w:sz w:val="20"/>
          <w:szCs w:val="20"/>
        </w:rPr>
        <w:t xml:space="preserve">Universitas </w:t>
      </w:r>
      <w:r w:rsidR="00C716F0" w:rsidRPr="00DD1E57">
        <w:rPr>
          <w:sz w:val="20"/>
          <w:szCs w:val="20"/>
          <w:lang w:val="en-ID"/>
        </w:rPr>
        <w:t>Muhammadiyah Sidoarjo, Indonesia</w:t>
      </w:r>
    </w:p>
    <w:p w14:paraId="210BC6D1" w14:textId="0EE5121D" w:rsidR="00953F53" w:rsidRPr="00DD1E57" w:rsidRDefault="00655371" w:rsidP="002F7FC1">
      <w:pPr>
        <w:ind w:left="851"/>
        <w:contextualSpacing/>
        <w:rPr>
          <w:sz w:val="20"/>
          <w:szCs w:val="20"/>
          <w:lang w:val="en-ID"/>
        </w:rPr>
      </w:pPr>
      <w:r w:rsidRPr="00DD1E57">
        <w:rPr>
          <w:sz w:val="20"/>
          <w:szCs w:val="20"/>
          <w:lang w:val="en-ID"/>
        </w:rPr>
        <w:t>Email</w:t>
      </w:r>
      <w:r w:rsidR="00854C74" w:rsidRPr="00DD1E57">
        <w:rPr>
          <w:sz w:val="20"/>
          <w:szCs w:val="20"/>
          <w:lang w:val="en-ID"/>
        </w:rPr>
        <w:t xml:space="preserve"> Penulis Korespondensi</w:t>
      </w:r>
      <w:r w:rsidRPr="00DD1E57">
        <w:rPr>
          <w:sz w:val="20"/>
          <w:szCs w:val="20"/>
          <w:lang w:val="en-ID"/>
        </w:rPr>
        <w:t xml:space="preserve">: </w:t>
      </w:r>
      <w:r w:rsidR="00457B60" w:rsidRPr="00DD1E57">
        <w:rPr>
          <w:sz w:val="20"/>
          <w:szCs w:val="20"/>
          <w:lang w:val="en-ID"/>
        </w:rPr>
        <w:t>wiwid@umsida.ac.id</w:t>
      </w:r>
      <w:r w:rsidR="00A42CD0" w:rsidRPr="00DD1E57">
        <w:rPr>
          <w:sz w:val="20"/>
          <w:szCs w:val="20"/>
          <w:lang w:val="en-ID"/>
        </w:rPr>
        <w:t>*</w:t>
      </w:r>
    </w:p>
    <w:p w14:paraId="57EA1535" w14:textId="77777777" w:rsidR="001E728C" w:rsidRPr="00DD1E57" w:rsidRDefault="001E728C" w:rsidP="002F7FC1">
      <w:pPr>
        <w:rPr>
          <w:i/>
          <w:sz w:val="20"/>
          <w:szCs w:val="20"/>
        </w:rPr>
      </w:pPr>
    </w:p>
    <w:p w14:paraId="0AE12710" w14:textId="77777777" w:rsidR="001E728C" w:rsidRPr="00DD1E57" w:rsidRDefault="001E728C" w:rsidP="002F7FC1">
      <w:pPr>
        <w:rPr>
          <w:i/>
          <w:sz w:val="20"/>
          <w:szCs w:val="20"/>
        </w:rPr>
      </w:pPr>
    </w:p>
    <w:p w14:paraId="130047E8" w14:textId="167BA00D" w:rsidR="001E728C" w:rsidRPr="005401C3" w:rsidRDefault="001E728C" w:rsidP="00235D7F">
      <w:pPr>
        <w:ind w:hanging="567"/>
        <w:jc w:val="both"/>
        <w:rPr>
          <w:i/>
          <w:sz w:val="20"/>
          <w:szCs w:val="20"/>
          <w:lang w:val="en-US"/>
        </w:rPr>
      </w:pPr>
      <w:r w:rsidRPr="00DD1E57">
        <w:rPr>
          <w:b/>
          <w:i/>
          <w:sz w:val="20"/>
          <w:szCs w:val="20"/>
        </w:rPr>
        <w:t xml:space="preserve">Abstract. </w:t>
      </w:r>
      <w:r w:rsidR="005401C3" w:rsidRPr="005401C3">
        <w:rPr>
          <w:i/>
          <w:sz w:val="20"/>
          <w:szCs w:val="20"/>
        </w:rPr>
        <w:t>This research aims to examine the correlation between the intensity of gadget usage and students' interest in learning at State Junior High School 36 Surabaya. This research is motivated by the phenomenon of low learning interest among junior high school students. Junior high school students are in the adolescent developmental period, which generally ranges from twelve to sixteen years old. Adolescence is a transitional period between childhood and adulthood. During this time, individuals face various physical and mental challenges. If these issues are not addressed properly, they can become obstacles during adolescence, especially when it comes to learning. One of the problems students often experience in the school environment is a low interest in learning. This research utilizes a quantitative correlational method with two variables, namely gadget usage intensity as the independent variable and learning interest as the dependent variable. The subjects used in this study are students from State Junior High School 36 Surabaya, with a total of 243 subjects selected using the stratified proportionate random sampling technique. Data collection employs two psychological scales with Likert scale models, namely the gadget usage intensity scale and the learning interest scale. Data analysis is conducted using Pearson's product-moment correlation method with the assistance of JASP 0.14.0.0. The results of the hypothesis test yielded r=0.381 and a significance value of p=0.01. This indicates a significant positive correlation between gadget usage intensity and learning interest among students at State Junior High School 36 Surabaya.</w:t>
      </w:r>
    </w:p>
    <w:p w14:paraId="0CD338A5" w14:textId="2F491B62" w:rsidR="001E728C" w:rsidRPr="00DD1E57" w:rsidRDefault="001E728C" w:rsidP="00235D7F">
      <w:pPr>
        <w:ind w:hanging="567"/>
        <w:jc w:val="both"/>
        <w:rPr>
          <w:i/>
          <w:sz w:val="20"/>
          <w:szCs w:val="20"/>
        </w:rPr>
      </w:pPr>
      <w:r w:rsidRPr="00DD1E57">
        <w:rPr>
          <w:b/>
          <w:i/>
          <w:sz w:val="20"/>
          <w:szCs w:val="20"/>
        </w:rPr>
        <w:t>Keywords –</w:t>
      </w:r>
      <w:r w:rsidR="00027582">
        <w:rPr>
          <w:i/>
          <w:sz w:val="20"/>
          <w:szCs w:val="20"/>
        </w:rPr>
        <w:t xml:space="preserve"> </w:t>
      </w:r>
      <w:r w:rsidR="00027582">
        <w:rPr>
          <w:i/>
          <w:sz w:val="20"/>
          <w:szCs w:val="20"/>
          <w:lang w:val="en-US"/>
        </w:rPr>
        <w:t>I</w:t>
      </w:r>
      <w:r w:rsidR="00027582">
        <w:rPr>
          <w:i/>
          <w:sz w:val="20"/>
          <w:szCs w:val="20"/>
        </w:rPr>
        <w:t xml:space="preserve">ntensity of </w:t>
      </w:r>
      <w:r w:rsidR="00027582">
        <w:rPr>
          <w:i/>
          <w:sz w:val="20"/>
          <w:szCs w:val="20"/>
          <w:lang w:val="en-US"/>
        </w:rPr>
        <w:t>D</w:t>
      </w:r>
      <w:r w:rsidR="00027582">
        <w:rPr>
          <w:i/>
          <w:sz w:val="20"/>
          <w:szCs w:val="20"/>
        </w:rPr>
        <w:t xml:space="preserve">evice </w:t>
      </w:r>
      <w:r w:rsidR="00027582">
        <w:rPr>
          <w:i/>
          <w:sz w:val="20"/>
          <w:szCs w:val="20"/>
          <w:lang w:val="en-US"/>
        </w:rPr>
        <w:t>U</w:t>
      </w:r>
      <w:r w:rsidR="00027582">
        <w:rPr>
          <w:i/>
          <w:sz w:val="20"/>
          <w:szCs w:val="20"/>
        </w:rPr>
        <w:t xml:space="preserve">se in; </w:t>
      </w:r>
      <w:r w:rsidR="00027582">
        <w:rPr>
          <w:i/>
          <w:sz w:val="20"/>
          <w:szCs w:val="20"/>
          <w:lang w:val="en-US"/>
        </w:rPr>
        <w:t>I</w:t>
      </w:r>
      <w:r w:rsidR="00027582">
        <w:rPr>
          <w:i/>
          <w:sz w:val="20"/>
          <w:szCs w:val="20"/>
        </w:rPr>
        <w:t xml:space="preserve">nterest in </w:t>
      </w:r>
      <w:r w:rsidR="00027582">
        <w:rPr>
          <w:i/>
          <w:sz w:val="20"/>
          <w:szCs w:val="20"/>
          <w:lang w:val="en-US"/>
        </w:rPr>
        <w:t>L</w:t>
      </w:r>
      <w:r w:rsidR="00027582">
        <w:rPr>
          <w:i/>
          <w:sz w:val="20"/>
          <w:szCs w:val="20"/>
        </w:rPr>
        <w:t xml:space="preserve">earning; </w:t>
      </w:r>
      <w:r w:rsidR="00027582">
        <w:rPr>
          <w:i/>
          <w:sz w:val="20"/>
          <w:szCs w:val="20"/>
          <w:lang w:val="en-US"/>
        </w:rPr>
        <w:t>S</w:t>
      </w:r>
      <w:r w:rsidR="00027582">
        <w:rPr>
          <w:i/>
          <w:sz w:val="20"/>
          <w:szCs w:val="20"/>
        </w:rPr>
        <w:t xml:space="preserve">tudents </w:t>
      </w:r>
      <w:r w:rsidR="00027582">
        <w:rPr>
          <w:i/>
          <w:sz w:val="20"/>
          <w:szCs w:val="20"/>
          <w:lang w:val="en-US"/>
        </w:rPr>
        <w:t>S</w:t>
      </w:r>
      <w:r w:rsidRPr="00DD1E57">
        <w:rPr>
          <w:i/>
          <w:sz w:val="20"/>
          <w:szCs w:val="20"/>
        </w:rPr>
        <w:t>mp</w:t>
      </w:r>
    </w:p>
    <w:p w14:paraId="031CCE05" w14:textId="77777777" w:rsidR="001E728C" w:rsidRPr="00DD1E57" w:rsidRDefault="001E728C" w:rsidP="001E728C">
      <w:pPr>
        <w:ind w:hanging="709"/>
        <w:jc w:val="both"/>
        <w:rPr>
          <w:i/>
          <w:sz w:val="20"/>
          <w:szCs w:val="20"/>
        </w:rPr>
      </w:pPr>
    </w:p>
    <w:p w14:paraId="1E30CF9C" w14:textId="16794EA8" w:rsidR="001E728C" w:rsidRPr="00DD1E57" w:rsidRDefault="001E728C" w:rsidP="00235D7F">
      <w:pPr>
        <w:ind w:hanging="567"/>
        <w:jc w:val="both"/>
        <w:rPr>
          <w:i/>
          <w:sz w:val="20"/>
          <w:szCs w:val="20"/>
        </w:rPr>
      </w:pPr>
      <w:r w:rsidRPr="00DD1E57">
        <w:rPr>
          <w:b/>
          <w:i/>
          <w:sz w:val="20"/>
          <w:szCs w:val="20"/>
        </w:rPr>
        <w:t>Abstrak.</w:t>
      </w:r>
      <w:r w:rsidR="006F1F4F" w:rsidRPr="00DD1E57">
        <w:rPr>
          <w:i/>
          <w:sz w:val="20"/>
          <w:szCs w:val="20"/>
          <w:lang w:val="en-US"/>
        </w:rPr>
        <w:t xml:space="preserve"> </w:t>
      </w:r>
      <w:r w:rsidR="006F1F4F" w:rsidRPr="00DD1E57">
        <w:rPr>
          <w:i/>
          <w:sz w:val="20"/>
          <w:szCs w:val="20"/>
        </w:rPr>
        <w:t xml:space="preserve">Penelitian ini bermaksud </w:t>
      </w:r>
      <w:r w:rsidR="006F1F4F" w:rsidRPr="00DD1E57">
        <w:rPr>
          <w:i/>
          <w:sz w:val="20"/>
          <w:szCs w:val="20"/>
          <w:lang w:val="en-US"/>
        </w:rPr>
        <w:t>guna melihat</w:t>
      </w:r>
      <w:r w:rsidR="006F1F4F" w:rsidRPr="00DD1E57">
        <w:rPr>
          <w:i/>
          <w:sz w:val="20"/>
          <w:szCs w:val="20"/>
        </w:rPr>
        <w:t xml:space="preserve"> </w:t>
      </w:r>
      <w:r w:rsidR="006F1F4F" w:rsidRPr="00DD1E57">
        <w:rPr>
          <w:i/>
          <w:sz w:val="20"/>
          <w:szCs w:val="20"/>
          <w:lang w:val="en-US"/>
        </w:rPr>
        <w:t>korelasi</w:t>
      </w:r>
      <w:r w:rsidR="006F1F4F" w:rsidRPr="00DD1E57">
        <w:rPr>
          <w:i/>
          <w:sz w:val="20"/>
          <w:szCs w:val="20"/>
        </w:rPr>
        <w:t xml:space="preserve"> intensitas penggunaan gawai dengan minat belajar pada peserta didik SMP Negeri 36 Surabaya</w:t>
      </w:r>
      <w:r w:rsidR="005401C3">
        <w:rPr>
          <w:i/>
          <w:sz w:val="20"/>
          <w:szCs w:val="20"/>
          <w:lang w:val="en-US"/>
        </w:rPr>
        <w:t xml:space="preserve">. </w:t>
      </w:r>
      <w:r w:rsidR="005401C3" w:rsidRPr="005401C3">
        <w:rPr>
          <w:i/>
          <w:sz w:val="20"/>
          <w:szCs w:val="20"/>
          <w:lang w:val="en-US"/>
        </w:rPr>
        <w:t>Penelitian ini dilatarbelakangi oleh adanya fenomena rendahnya minat belajar peserta didik SMP. Peserta didik SMP berada dalam periode perkembangan remaja yang umumnya berada pada usia dua belas tahun hingga enam belas tahun. Masa remaja merupakan masa transisi antara masa kanak-kanak dan kedewasaan. Dimasa ini, individu menghadapi berbagai macam tantangan fisik dan mental. Jika masalah-masalah ini tidak ditangani dengan baik, bisa menjadi kendala saat di masa remaja, terutama saat belajar berlangsung. Salah satu masalah ketika belajar yang dirasakan peserta didik di lingkungan sekolah adalah rendahnya minat belajar pada peserta didik</w:t>
      </w:r>
      <w:r w:rsidR="006F1F4F" w:rsidRPr="00DD1E57">
        <w:rPr>
          <w:i/>
          <w:sz w:val="20"/>
          <w:szCs w:val="20"/>
        </w:rPr>
        <w:t>. Penelitian ini memakai metode kuantitatif korelasional dengan dua variabel, yaitu intensitas penggunaan gawai sebagai variabel bebas dan minat belajar sebagai variabel terikat. Subjek yang dipakai dalam penelitian ini adalah peserta didik SMP NEGERI 36 SURABAYA dengan partisipan sebanyak 243 subjek memakai teknik stratified proportionate random sampling. Metode pengumpulan memakai dua skala psikologi dengan model skala Likert berupa skala intensitas penggunaan gawai dan skala minat belajar. Teknik analisis data memakai metode korelasional pearson's product moment dengan bantuan JASP 0.14.0.0. Hasil dari uji hipotesis di peroleh r=0.381 dan nilai</w:t>
      </w:r>
      <w:r w:rsidR="00B96C17" w:rsidRPr="00DD1E57">
        <w:rPr>
          <w:i/>
          <w:sz w:val="20"/>
          <w:szCs w:val="20"/>
          <w:lang w:val="en-US"/>
        </w:rPr>
        <w:t xml:space="preserve"> signifikansi</w:t>
      </w:r>
      <w:r w:rsidR="006F1F4F" w:rsidRPr="00DD1E57">
        <w:rPr>
          <w:i/>
          <w:sz w:val="20"/>
          <w:szCs w:val="20"/>
        </w:rPr>
        <w:t xml:space="preserve"> p=0.01. Hal ini menunjukan adanya hubungan positif yang signifikan antara intensitas penggunaan gawai dengan minat belajar pada Peserta didik SMP NEGERI 36 Surabaya.</w:t>
      </w:r>
    </w:p>
    <w:p w14:paraId="2C4BF59F" w14:textId="32ED22FA" w:rsidR="00235D7F" w:rsidRDefault="001E728C" w:rsidP="00235D7F">
      <w:pPr>
        <w:ind w:hanging="567"/>
        <w:jc w:val="both"/>
        <w:rPr>
          <w:i/>
          <w:sz w:val="20"/>
          <w:szCs w:val="20"/>
        </w:rPr>
      </w:pPr>
      <w:r w:rsidRPr="00DD1E57">
        <w:rPr>
          <w:b/>
          <w:i/>
          <w:sz w:val="20"/>
          <w:szCs w:val="20"/>
        </w:rPr>
        <w:t>Kata Kunci –</w:t>
      </w:r>
      <w:r w:rsidR="00027582">
        <w:rPr>
          <w:i/>
          <w:sz w:val="20"/>
          <w:szCs w:val="20"/>
        </w:rPr>
        <w:t xml:space="preserve"> </w:t>
      </w:r>
      <w:r w:rsidR="00027582">
        <w:rPr>
          <w:i/>
          <w:sz w:val="20"/>
          <w:szCs w:val="20"/>
          <w:lang w:val="en-US"/>
        </w:rPr>
        <w:t>I</w:t>
      </w:r>
      <w:r w:rsidR="00027582">
        <w:rPr>
          <w:i/>
          <w:sz w:val="20"/>
          <w:szCs w:val="20"/>
        </w:rPr>
        <w:t xml:space="preserve">ntensitas </w:t>
      </w:r>
      <w:r w:rsidR="00027582">
        <w:rPr>
          <w:i/>
          <w:sz w:val="20"/>
          <w:szCs w:val="20"/>
          <w:lang w:val="en-US"/>
        </w:rPr>
        <w:t>P</w:t>
      </w:r>
      <w:r w:rsidR="00027582">
        <w:rPr>
          <w:i/>
          <w:sz w:val="20"/>
          <w:szCs w:val="20"/>
        </w:rPr>
        <w:t xml:space="preserve">enggunaan </w:t>
      </w:r>
      <w:r w:rsidR="00027582">
        <w:rPr>
          <w:i/>
          <w:sz w:val="20"/>
          <w:szCs w:val="20"/>
          <w:lang w:val="en-US"/>
        </w:rPr>
        <w:t>G</w:t>
      </w:r>
      <w:r w:rsidR="00027582">
        <w:rPr>
          <w:i/>
          <w:sz w:val="20"/>
          <w:szCs w:val="20"/>
        </w:rPr>
        <w:t xml:space="preserve">awai; </w:t>
      </w:r>
      <w:r w:rsidR="00027582">
        <w:rPr>
          <w:i/>
          <w:sz w:val="20"/>
          <w:szCs w:val="20"/>
          <w:lang w:val="en-US"/>
        </w:rPr>
        <w:t>M</w:t>
      </w:r>
      <w:r w:rsidR="00027582">
        <w:rPr>
          <w:i/>
          <w:sz w:val="20"/>
          <w:szCs w:val="20"/>
        </w:rPr>
        <w:t xml:space="preserve">inat </w:t>
      </w:r>
      <w:r w:rsidR="00027582">
        <w:rPr>
          <w:i/>
          <w:sz w:val="20"/>
          <w:szCs w:val="20"/>
          <w:lang w:val="en-US"/>
        </w:rPr>
        <w:t>B</w:t>
      </w:r>
      <w:r w:rsidRPr="00DD1E57">
        <w:rPr>
          <w:i/>
          <w:sz w:val="20"/>
          <w:szCs w:val="20"/>
        </w:rPr>
        <w:t>elaja</w:t>
      </w:r>
      <w:r w:rsidR="00027582">
        <w:rPr>
          <w:i/>
          <w:sz w:val="20"/>
          <w:szCs w:val="20"/>
        </w:rPr>
        <w:t xml:space="preserve">r; </w:t>
      </w:r>
      <w:r w:rsidR="00027582">
        <w:rPr>
          <w:i/>
          <w:sz w:val="20"/>
          <w:szCs w:val="20"/>
          <w:lang w:val="en-US"/>
        </w:rPr>
        <w:t>P</w:t>
      </w:r>
      <w:r w:rsidR="00027582">
        <w:rPr>
          <w:i/>
          <w:sz w:val="20"/>
          <w:szCs w:val="20"/>
        </w:rPr>
        <w:t>eserta</w:t>
      </w:r>
      <w:r w:rsidR="00235D7F">
        <w:rPr>
          <w:i/>
          <w:sz w:val="20"/>
          <w:szCs w:val="20"/>
          <w:lang w:val="en-US"/>
        </w:rPr>
        <w:t xml:space="preserve"> </w:t>
      </w:r>
      <w:r w:rsidR="00027582">
        <w:rPr>
          <w:i/>
          <w:sz w:val="20"/>
          <w:szCs w:val="20"/>
          <w:lang w:val="en-US"/>
        </w:rPr>
        <w:t>D</w:t>
      </w:r>
      <w:r w:rsidR="00027582">
        <w:rPr>
          <w:i/>
          <w:sz w:val="20"/>
          <w:szCs w:val="20"/>
        </w:rPr>
        <w:t xml:space="preserve">idik </w:t>
      </w:r>
      <w:r w:rsidR="00027582">
        <w:rPr>
          <w:i/>
          <w:sz w:val="20"/>
          <w:szCs w:val="20"/>
          <w:lang w:val="en-US"/>
        </w:rPr>
        <w:t>S</w:t>
      </w:r>
      <w:r w:rsidR="00294CFC" w:rsidRPr="00DD1E57">
        <w:rPr>
          <w:i/>
          <w:sz w:val="20"/>
          <w:szCs w:val="20"/>
        </w:rPr>
        <w:t>mp</w:t>
      </w:r>
    </w:p>
    <w:p w14:paraId="4E63ADF5" w14:textId="77777777" w:rsidR="00235D7F" w:rsidRDefault="00235D7F" w:rsidP="00235D7F">
      <w:pPr>
        <w:ind w:hanging="567"/>
        <w:jc w:val="both"/>
        <w:rPr>
          <w:i/>
          <w:sz w:val="20"/>
          <w:szCs w:val="20"/>
        </w:rPr>
      </w:pPr>
    </w:p>
    <w:p w14:paraId="79A441A0" w14:textId="77777777" w:rsidR="00235D7F" w:rsidRPr="00DD1E57" w:rsidRDefault="00235D7F" w:rsidP="002F7FC1">
      <w:pPr>
        <w:rPr>
          <w:i/>
          <w:sz w:val="20"/>
          <w:szCs w:val="20"/>
        </w:rPr>
      </w:pPr>
    </w:p>
    <w:p w14:paraId="308F3797" w14:textId="5E08C7FF" w:rsidR="00E36874" w:rsidRDefault="00235D7F" w:rsidP="00235D7F">
      <w:pPr>
        <w:jc w:val="center"/>
        <w:rPr>
          <w:b/>
        </w:rPr>
      </w:pPr>
      <w:r>
        <w:rPr>
          <w:b/>
        </w:rPr>
        <w:t>I. PENDAHULUAN</w:t>
      </w:r>
    </w:p>
    <w:p w14:paraId="61156160" w14:textId="77777777" w:rsidR="00235D7F" w:rsidRPr="00235D7F" w:rsidRDefault="00235D7F" w:rsidP="00235D7F">
      <w:pPr>
        <w:jc w:val="center"/>
        <w:rPr>
          <w:b/>
        </w:rPr>
      </w:pPr>
    </w:p>
    <w:p w14:paraId="3E8453D9" w14:textId="22A1AE57" w:rsidR="00130F2B" w:rsidRPr="00DD1E57" w:rsidRDefault="00460E4A" w:rsidP="00027582">
      <w:pPr>
        <w:ind w:firstLine="284"/>
        <w:jc w:val="both"/>
        <w:rPr>
          <w:sz w:val="20"/>
          <w:lang w:val="en-US"/>
        </w:rPr>
      </w:pPr>
      <w:r w:rsidRPr="00DD1E57">
        <w:rPr>
          <w:sz w:val="20"/>
        </w:rPr>
        <w:t>Sebagai salah satu jenjang pendidikan setelah menyelesaikan Sekolah Dasar (SD), Sekolah Menengah Pertama (SMP) memegang peran penting</w:t>
      </w:r>
      <w:r w:rsidRPr="00DD1E57">
        <w:rPr>
          <w:sz w:val="20"/>
          <w:lang w:val="en-US"/>
        </w:rPr>
        <w:t xml:space="preserve"> dalam upaya mengapai fungsi dan tujuan pendidikan nasional</w:t>
      </w:r>
      <w:r w:rsidRPr="00DD1E57">
        <w:rPr>
          <w:sz w:val="20"/>
        </w:rPr>
        <w:t>. Prayitno</w:t>
      </w:r>
      <w:r w:rsidRPr="00DD1E57">
        <w:rPr>
          <w:sz w:val="20"/>
          <w:lang w:val="en-US"/>
        </w:rPr>
        <w:t xml:space="preserve"> menjelaskan </w:t>
      </w:r>
      <w:r w:rsidRPr="00DD1E57">
        <w:rPr>
          <w:sz w:val="20"/>
        </w:rPr>
        <w:t>SMP merupakan unit</w:t>
      </w:r>
      <w:r w:rsidRPr="00DD1E57">
        <w:rPr>
          <w:sz w:val="20"/>
          <w:lang w:val="en-US"/>
        </w:rPr>
        <w:t xml:space="preserve"> pendidikan dasar sembilan tahun yang mengimplementasikan program pendidikan</w:t>
      </w:r>
      <w:r w:rsidRPr="00DD1E57">
        <w:rPr>
          <w:sz w:val="20"/>
        </w:rPr>
        <w:t xml:space="preserve"> selama tiga tahun setelah SD. Setelah menyelesaikan Sekolah Dasar, Peserta didik bisa melanjutkan pendidikan di SMP selama sekitar tiga tahun.</w:t>
      </w:r>
      <w:r w:rsidRPr="00DD1E57">
        <w:rPr>
          <w:sz w:val="20"/>
          <w:lang w:val="en-US"/>
        </w:rPr>
        <w:t xml:space="preserve"> </w:t>
      </w:r>
      <w:r w:rsidRPr="00DD1E57">
        <w:rPr>
          <w:sz w:val="20"/>
        </w:rPr>
        <w:t xml:space="preserve">Peserta didik SMP berada dalam periode perkembangan remaja yang umumnya berada pada usia dua belas tahun hingga enam belas tahun. Masa remaja merupakan masa transisi antara masa kanak-kanak dan kedewasaan. </w:t>
      </w:r>
      <w:r w:rsidRPr="00DD1E57">
        <w:rPr>
          <w:sz w:val="20"/>
          <w:lang w:val="en-US"/>
        </w:rPr>
        <w:t xml:space="preserve">Dimasa </w:t>
      </w:r>
      <w:r w:rsidRPr="00DD1E57">
        <w:rPr>
          <w:sz w:val="20"/>
        </w:rPr>
        <w:t xml:space="preserve">ini, </w:t>
      </w:r>
      <w:r w:rsidRPr="00DD1E57">
        <w:rPr>
          <w:sz w:val="20"/>
          <w:lang w:val="en-US"/>
        </w:rPr>
        <w:t xml:space="preserve">individu </w:t>
      </w:r>
      <w:r w:rsidRPr="00DD1E57">
        <w:rPr>
          <w:sz w:val="20"/>
        </w:rPr>
        <w:t xml:space="preserve">menghadapi berbagai macam tantangan fisik dan mental. Jika masalah-masalah ini </w:t>
      </w:r>
      <w:r w:rsidRPr="00DD1E57">
        <w:rPr>
          <w:sz w:val="20"/>
        </w:rPr>
        <w:lastRenderedPageBreak/>
        <w:t>tidak ditangani dengan baik, bisa menjadi kendala</w:t>
      </w:r>
      <w:r w:rsidRPr="00DD1E57">
        <w:rPr>
          <w:sz w:val="20"/>
          <w:lang w:val="en-US"/>
        </w:rPr>
        <w:t xml:space="preserve"> saat di masa remaja, terutama saat belajar berlangsung</w:t>
      </w:r>
      <w:r w:rsidRPr="00DD1E57">
        <w:rPr>
          <w:sz w:val="20"/>
        </w:rPr>
        <w:t xml:space="preserve">. Salah satu masalah </w:t>
      </w:r>
      <w:r w:rsidRPr="00DD1E57">
        <w:rPr>
          <w:sz w:val="20"/>
          <w:lang w:val="en-US"/>
        </w:rPr>
        <w:t xml:space="preserve">ketika </w:t>
      </w:r>
      <w:r w:rsidRPr="00DD1E57">
        <w:rPr>
          <w:sz w:val="20"/>
        </w:rPr>
        <w:t xml:space="preserve">belajar yang dirasakan peserta didik di </w:t>
      </w:r>
      <w:r w:rsidRPr="00DD1E57">
        <w:rPr>
          <w:sz w:val="20"/>
          <w:lang w:val="en-US"/>
        </w:rPr>
        <w:t xml:space="preserve">lingkungan </w:t>
      </w:r>
      <w:r w:rsidRPr="00DD1E57">
        <w:rPr>
          <w:sz w:val="20"/>
        </w:rPr>
        <w:t xml:space="preserve">sekolah adalah rendahnya minat belajar </w:t>
      </w:r>
      <w:r w:rsidRPr="00DD1E57">
        <w:rPr>
          <w:sz w:val="20"/>
          <w:lang w:val="en-US"/>
        </w:rPr>
        <w:t xml:space="preserve">pada </w:t>
      </w:r>
      <w:r w:rsidRPr="00DD1E57">
        <w:rPr>
          <w:sz w:val="20"/>
        </w:rPr>
        <w:t>peserta didik</w:t>
      </w:r>
      <w:r w:rsidR="00A12D21" w:rsidRPr="00DD1E57">
        <w:rPr>
          <w:sz w:val="20"/>
        </w:rPr>
        <w:fldChar w:fldCharType="begin" w:fldLock="1"/>
      </w:r>
      <w:r w:rsidR="00A12D21" w:rsidRPr="00DD1E57">
        <w:rPr>
          <w:sz w:val="20"/>
        </w:rPr>
        <w:instrText>ADDIN CSL_CITATION {"citationItems":[{"id":"ITEM-1","itemData":{"abstract":"Minat belajar diperlukan dalam proses belajar agar siswa dapat mengikuti proses pembelajaran dengan baik. Tingkat minat belajar yang dimiliki siswa berbeda pada masing-masing siswa yang disebabkan faktor-faktor yang mempengaruhinya, seperti perasaan senag, ketertarikan, perhatian dan keterlibatan siswa dalam proses belajar. Berdasarkan hasil wawancara dengan guru mata pelajaran di SMPN 11 Kota Sungai Penuh ditemukan beberapa permasalahan berkaitan dengan minat belajar siswa. Tujuan penelitian yang akan dicapai dalam penelitian ini adalah untuk deskripsikan tingkat minat belajar siswa kelas IX SMPN 11 Kota Sungai Penuh. Penelitian ini bersifat deskriptif kualitatif. Populasi dalam penelitian ini siswa kelas IX SMP Negeri 11 Kota Sungai. Sampel ditentukan dengan teknik total sampling. Jadi yang menjadi sampel dalam penelitian ini berjumlah 57 orang. Data dikumpulkan dengan menggunakan angket minat belajar siswa model skala Likert. Teknik analisis data dengan menggunakan teknik persentase. Hasil penelitian diperoleh tingkat Minat belajar siswa di SMP Negeri 11 Sungai Penuh pada kategori tinggi sebanyak 9 orang siswa atau 15,79%, minat belajar siswa pada kategori sedang 41 orang siswa atau 71,93%, minat belajar siswa pada kategori rendah sebanyak 7 orang atau 12,28%, sedangkan pada kategori sangat tinggi dan sangat rendah tidak ada. Minat belajar siswa yang berkaitan dengan perasaan senang sebesar 36,71%, ketertarikan sebesar 82,53%, perhatian sebesar 72,84% dan keterlibatan 45,40%. Untuk itu, perlu dilakukan upaya untuk meningkankan minat belajar siswa di SMP Negeri 11 Sungai Penuh dengan meningkatkan perasaan senang dan keterlibatan siswa dalam proses belajar di sekolah.","author":[{"dropping-particle":"","family":"Reski","given":"Niko","non-dropping-particle":"","parse-names":false,"suffix":""}],"container-title":"Jurnal Inovasi Penelitian","id":"ITEM-1","issue":"11","issued":{"date-parts":[["2021"]]},"page":"2485-2490","title":"Tingkat Minat Belajar Siswa Kelas IX SMPN 11 Kota Sungai Penuh","type":"article-journal","volume":"1"},"uris":["http://www.mendeley.com/documents/?uuid=23b9672b-034a-4790-aa15-90c1fda8be16"]}],"mendeley":{"formattedCitation":"[1]","plainTextFormattedCitation":"[1]","previouslyFormattedCitation":"[1]"},"properties":{"noteIndex":0},"schema":"https://github.com/citation-style-language/schema/raw/master/csl-citation.json"}</w:instrText>
      </w:r>
      <w:r w:rsidR="00A12D21" w:rsidRPr="00DD1E57">
        <w:rPr>
          <w:sz w:val="20"/>
        </w:rPr>
        <w:fldChar w:fldCharType="separate"/>
      </w:r>
      <w:r w:rsidR="00A12D21" w:rsidRPr="00DD1E57">
        <w:rPr>
          <w:noProof/>
          <w:sz w:val="20"/>
        </w:rPr>
        <w:t>[1]</w:t>
      </w:r>
      <w:r w:rsidR="00A12D21" w:rsidRPr="00DD1E57">
        <w:rPr>
          <w:sz w:val="20"/>
        </w:rPr>
        <w:fldChar w:fldCharType="end"/>
      </w:r>
      <w:r w:rsidRPr="00DD1E57">
        <w:rPr>
          <w:sz w:val="20"/>
          <w:lang w:val="en-US"/>
        </w:rPr>
        <w:t>.</w:t>
      </w:r>
    </w:p>
    <w:p w14:paraId="734F2190" w14:textId="67AA8032" w:rsidR="007C31F3" w:rsidRPr="00DD1E57" w:rsidRDefault="00460E4A" w:rsidP="00027582">
      <w:pPr>
        <w:ind w:firstLine="284"/>
        <w:jc w:val="both"/>
        <w:rPr>
          <w:sz w:val="20"/>
        </w:rPr>
      </w:pPr>
      <w:r w:rsidRPr="00DD1E57">
        <w:rPr>
          <w:sz w:val="20"/>
        </w:rPr>
        <w:t>M</w:t>
      </w:r>
      <w:r w:rsidRPr="00DD1E57">
        <w:rPr>
          <w:sz w:val="20"/>
          <w:lang w:val="en-US"/>
        </w:rPr>
        <w:t>inat</w:t>
      </w:r>
      <w:r w:rsidRPr="00DD1E57">
        <w:rPr>
          <w:sz w:val="20"/>
        </w:rPr>
        <w:t xml:space="preserve"> </w:t>
      </w:r>
      <w:r w:rsidR="00DF035B" w:rsidRPr="00DD1E57">
        <w:rPr>
          <w:sz w:val="20"/>
        </w:rPr>
        <w:t>Peserta didik</w:t>
      </w:r>
      <w:r w:rsidRPr="00DD1E57">
        <w:rPr>
          <w:sz w:val="20"/>
        </w:rPr>
        <w:t xml:space="preserve"> untuk belajar sangat penting untuk keberhasilan mereka di kelas. </w:t>
      </w:r>
      <w:r w:rsidR="00DF035B" w:rsidRPr="00DD1E57">
        <w:rPr>
          <w:sz w:val="20"/>
          <w:lang w:val="en-US"/>
        </w:rPr>
        <w:t>Peserta didik</w:t>
      </w:r>
      <w:r w:rsidRPr="00DD1E57">
        <w:rPr>
          <w:sz w:val="20"/>
          <w:lang w:val="en-US"/>
        </w:rPr>
        <w:t xml:space="preserve"> </w:t>
      </w:r>
      <w:r w:rsidRPr="00DD1E57">
        <w:rPr>
          <w:sz w:val="20"/>
        </w:rPr>
        <w:t xml:space="preserve">dengan minat belajar besar akan mengarahkan perilaku mereka </w:t>
      </w:r>
      <w:r w:rsidRPr="00DD1E57">
        <w:rPr>
          <w:sz w:val="20"/>
          <w:lang w:val="en-US"/>
        </w:rPr>
        <w:t xml:space="preserve">guna menggapai target pembelajaran serta sukses </w:t>
      </w:r>
      <w:r w:rsidRPr="00DD1E57">
        <w:rPr>
          <w:sz w:val="20"/>
        </w:rPr>
        <w:t xml:space="preserve">mencapai hasil belajar yang maksimal. </w:t>
      </w:r>
      <w:r w:rsidRPr="00DD1E57">
        <w:rPr>
          <w:sz w:val="20"/>
          <w:lang w:val="en-US"/>
        </w:rPr>
        <w:t>Tetapi</w:t>
      </w:r>
      <w:r w:rsidRPr="00DD1E57">
        <w:rPr>
          <w:sz w:val="20"/>
        </w:rPr>
        <w:t xml:space="preserve">, faktanya hanya sebagian peserta didik mempunyai minat belajar yang kuat, dan peristiwa ini bisa terlihat oleh sikap serta perilaku peserta didik yang menghambat mereka saat mengikuti tahap pembelajaran, serta memperlihatkan rendahnya minat belajar </w:t>
      </w:r>
      <w:r w:rsidR="00DF035B" w:rsidRPr="00DD1E57">
        <w:rPr>
          <w:sz w:val="20"/>
          <w:lang w:val="en-US"/>
        </w:rPr>
        <w:t>Peserta didik</w:t>
      </w:r>
      <w:r w:rsidR="00A12D21" w:rsidRPr="00DD1E57">
        <w:rPr>
          <w:sz w:val="20"/>
        </w:rPr>
        <w:fldChar w:fldCharType="begin" w:fldLock="1"/>
      </w:r>
      <w:r w:rsidR="00923EE5" w:rsidRPr="00DD1E57">
        <w:rPr>
          <w:sz w:val="20"/>
        </w:rPr>
        <w:instrText>ADDIN CSL_CITATION {"citationItems":[{"id":"ITEM-1","itemData":{"abstract":"Social and non-social factors are one that forms the low interest in learning in students in Wangi-Wangi 5 Middle School. The teacher is very instrumental in shaping the development of students. In this case, the researcher chose group guidance services through token economy techniques to increase student interest in learning. The purpose of this research is to find out and describe group guidance services with token economy techniques to increase student interest in learning. The research method used is a quantitative research approach with a quantitative research design pre-experimental experimental method with one group pretest posttest design. The population in this study were eighth grade students of SMP Negeri 5 Wangi-wangi through pupossive sampling technique with a sample of 14 students who had low learning interest. Based on the results of research and data analysis concluded: (1) in general, the level of interest in learning for students of class VIII of SMP Negeri 5 Wangi-wangi showed that 5 students or 35.7% subjects had interest in learning in the medium category, and 9 students or 64.3% subjects have a high interest in learning, so it can be concluded that giving treatment through token economy techniques can increase student interest in learning; (2) there is a significant difference between the results of the pretest and posttest with the value of each sig. (2-tailed) probability of 0.001 at a significance level of value of 0.05 (p &lt;0.05), which means that it can be concluded that the administration of treatment through token economy techniques to increase student interest in learning is done successfully significantly or effectively to be carried out Keyword:","author":[{"dropping-particle":"","family":"Ulfa","given":"Maria.","non-dropping-particle":"","parse-names":false,"suffix":""},{"dropping-particle":"","family":"Sadif","given":"Ria Safaria.","non-dropping-particle":"","parse-names":false,"suffix":""},{"dropping-particle":"","family":"Hanu","given":"La.","non-dropping-particle":"","parse-names":false,"suffix":""}],"container-title":"Jurnal Kajian Psikologi dan Konseling","id":"ITEM-1","issue":"2","issued":{"date-parts":[["2019"]]},"page":"504-517","title":"Meningkatkan Minat Belajar Siswa Melalui Layanan Bimbingan Kelompok Teknik Token Economy","type":"article-journal","volume":"15"},"uris":["http://www.mendeley.com/documents/?uuid=d235b561-f920-4d48-b352-19d9f444832e"]}],"mendeley":{"formattedCitation":"[2]","plainTextFormattedCitation":"[2]","previouslyFormattedCitation":"[2]"},"properties":{"noteIndex":0},"schema":"https://github.com/citation-style-language/schema/raw/master/csl-citation.json"}</w:instrText>
      </w:r>
      <w:r w:rsidR="00A12D21" w:rsidRPr="00DD1E57">
        <w:rPr>
          <w:sz w:val="20"/>
        </w:rPr>
        <w:fldChar w:fldCharType="separate"/>
      </w:r>
      <w:r w:rsidR="00A12D21" w:rsidRPr="00DD1E57">
        <w:rPr>
          <w:noProof/>
          <w:sz w:val="20"/>
        </w:rPr>
        <w:t>[2]</w:t>
      </w:r>
      <w:r w:rsidR="00A12D21" w:rsidRPr="00DD1E57">
        <w:rPr>
          <w:sz w:val="20"/>
        </w:rPr>
        <w:fldChar w:fldCharType="end"/>
      </w:r>
      <w:r w:rsidRPr="00DD1E57">
        <w:rPr>
          <w:sz w:val="20"/>
          <w:lang w:val="en-US"/>
        </w:rPr>
        <w:t>.</w:t>
      </w:r>
      <w:r w:rsidR="00A338D3" w:rsidRPr="00DD1E57">
        <w:rPr>
          <w:sz w:val="20"/>
        </w:rPr>
        <w:t xml:space="preserve"> </w:t>
      </w:r>
      <w:r w:rsidRPr="00DD1E57">
        <w:rPr>
          <w:sz w:val="20"/>
          <w:lang w:val="en-US"/>
        </w:rPr>
        <w:t>Minat adalah, kecenderungan guna menyampaikan perhatian yang kuat terhadap suatu perasaan yang gembira saat melakukannya</w:t>
      </w:r>
      <w:r w:rsidRPr="00DD1E57">
        <w:rPr>
          <w:sz w:val="20"/>
        </w:rPr>
        <w:t xml:space="preserve">. </w:t>
      </w:r>
      <w:r w:rsidR="00DF035B" w:rsidRPr="00DD1E57">
        <w:rPr>
          <w:sz w:val="20"/>
        </w:rPr>
        <w:t>Peserta didik</w:t>
      </w:r>
      <w:r w:rsidRPr="00DD1E57">
        <w:rPr>
          <w:sz w:val="20"/>
        </w:rPr>
        <w:t xml:space="preserve"> yang </w:t>
      </w:r>
      <w:r w:rsidRPr="00DD1E57">
        <w:rPr>
          <w:sz w:val="20"/>
          <w:lang w:val="en-US"/>
        </w:rPr>
        <w:t>punya</w:t>
      </w:r>
      <w:r w:rsidRPr="00DD1E57">
        <w:rPr>
          <w:sz w:val="20"/>
        </w:rPr>
        <w:t xml:space="preserve"> minat belajar kuat akan menikmati proses pembelajaran </w:t>
      </w:r>
      <w:r w:rsidRPr="00DD1E57">
        <w:rPr>
          <w:sz w:val="20"/>
          <w:lang w:val="en-US"/>
        </w:rPr>
        <w:t>serta</w:t>
      </w:r>
      <w:r w:rsidRPr="00DD1E57">
        <w:rPr>
          <w:sz w:val="20"/>
        </w:rPr>
        <w:t xml:space="preserve"> mampu mengarahkan dirinya secara efektif. Hal ini membuat mereka cenderung menyukai setiap kegiatan belajar yang dilaksanakan di sekolah. Sebaliknya, </w:t>
      </w:r>
      <w:r w:rsidR="00DF035B" w:rsidRPr="00DD1E57">
        <w:rPr>
          <w:sz w:val="20"/>
          <w:lang w:val="en-US"/>
        </w:rPr>
        <w:t>Peserta didik</w:t>
      </w:r>
      <w:r w:rsidRPr="00DD1E57">
        <w:rPr>
          <w:sz w:val="20"/>
        </w:rPr>
        <w:t xml:space="preserve"> yang kurang terlibat dalam proses pembelajaran biasanya merasa tidak puas dengan kegiatan pembelajaran di sekolah</w:t>
      </w:r>
      <w:r w:rsidRPr="00DD1E57">
        <w:rPr>
          <w:sz w:val="20"/>
          <w:lang w:val="en-US"/>
        </w:rPr>
        <w:t xml:space="preserve"> </w:t>
      </w:r>
      <w:r w:rsidR="00AF4638" w:rsidRPr="00DD1E57">
        <w:rPr>
          <w:sz w:val="20"/>
        </w:rPr>
        <w:fldChar w:fldCharType="begin" w:fldLock="1"/>
      </w:r>
      <w:r w:rsidR="00986DB1" w:rsidRPr="00DD1E57">
        <w:rPr>
          <w:sz w:val="20"/>
        </w:rPr>
        <w:instrText>ADDIN CSL_CITATION {"citationItems":[{"id":"ITEM-1","itemData":{"abstract":"Minat belajar diperlukan dalam proses belajar agar siswa dapat mengikuti proses pembelajaran dengan baik. Tingkat minat belajar yang dimiliki siswa berbeda pada masing-masing siswa yang disebabkan faktor-faktor yang mempengaruhinya, seperti perasaan senag, ketertarikan, perhatian dan keterlibatan siswa dalam proses belajar. Berdasarkan hasil wawancara dengan guru mata pelajaran di SMPN 11 Kota Sungai Penuh ditemukan beberapa permasalahan berkaitan dengan minat belajar siswa. Tujuan penelitian yang akan dicapai dalam penelitian ini adalah untuk deskripsikan tingkat minat belajar siswa kelas IX SMPN 11 Kota Sungai Penuh. Penelitian ini bersifat deskriptif kualitatif. Populasi dalam penelitian ini siswa kelas IX SMP Negeri 11 Kota Sungai. Sampel ditentukan dengan teknik total sampling. Jadi yang menjadi sampel dalam penelitian ini berjumlah 57 orang. Data dikumpulkan dengan menggunakan angket minat belajar siswa model skala Likert. Teknik analisis data dengan menggunakan teknik persentase. Hasil penelitian diperoleh tingkat Minat belajar siswa di SMP Negeri 11 Sungai Penuh pada kategori tinggi sebanyak 9 orang siswa atau 15,79%, minat belajar siswa pada kategori sedang 41 orang siswa atau 71,93%, minat belajar siswa pada kategori rendah sebanyak 7 orang atau 12,28%, sedangkan pada kategori sangat tinggi dan sangat rendah tidak ada. Minat belajar siswa yang berkaitan dengan perasaan senang sebesar 36,71%, ketertarikan sebesar 82,53%, perhatian sebesar 72,84% dan keterlibatan 45,40%. Untuk itu, perlu dilakukan upaya untuk meningkankan minat belajar siswa di SMP Negeri 11 Sungai Penuh dengan meningkatkan perasaan senang dan keterlibatan siswa dalam proses belajar di sekolah.","author":[{"dropping-particle":"","family":"Reski","given":"Niko","non-dropping-particle":"","parse-names":false,"suffix":""}],"container-title":"Jurnal Inovasi Penelitian","id":"ITEM-1","issue":"11","issued":{"date-parts":[["2021"]]},"page":"2485-2490","title":"Tingkat Minat Belajar Siswa Kelas IX SMPN 11 Kota Sungai Penuh","type":"article-journal","volume":"1"},"uris":["http://www.mendeley.com/documents/?uuid=23b9672b-034a-4790-aa15-90c1fda8be16"]}],"mendeley":{"formattedCitation":"[1]","plainTextFormattedCitation":"[1]","previouslyFormattedCitation":"[1]"},"properties":{"noteIndex":0},"schema":"https://github.com/citation-style-language/schema/raw/master/csl-citation.json"}</w:instrText>
      </w:r>
      <w:r w:rsidR="00AF4638" w:rsidRPr="00DD1E57">
        <w:rPr>
          <w:sz w:val="20"/>
        </w:rPr>
        <w:fldChar w:fldCharType="separate"/>
      </w:r>
      <w:r w:rsidR="00AF4638" w:rsidRPr="00DD1E57">
        <w:rPr>
          <w:noProof/>
          <w:sz w:val="20"/>
        </w:rPr>
        <w:t>[1]</w:t>
      </w:r>
      <w:r w:rsidR="00AF4638" w:rsidRPr="00DD1E57">
        <w:rPr>
          <w:sz w:val="20"/>
        </w:rPr>
        <w:fldChar w:fldCharType="end"/>
      </w:r>
      <w:r w:rsidR="00130F2B" w:rsidRPr="00DD1E57">
        <w:rPr>
          <w:sz w:val="20"/>
        </w:rPr>
        <w:t xml:space="preserve">. </w:t>
      </w:r>
    </w:p>
    <w:p w14:paraId="3DC78EE5" w14:textId="2174E9DE" w:rsidR="007C31F3" w:rsidRPr="00DD1E57" w:rsidRDefault="00460E4A" w:rsidP="00027582">
      <w:pPr>
        <w:ind w:firstLine="284"/>
        <w:jc w:val="both"/>
        <w:rPr>
          <w:sz w:val="20"/>
        </w:rPr>
      </w:pPr>
      <w:r w:rsidRPr="00DD1E57">
        <w:rPr>
          <w:sz w:val="20"/>
        </w:rPr>
        <w:t xml:space="preserve">Minat faktanya mencakup tiga aspek, yaitu aspek kognisi (mengenal), emosi (perasaan), serta konasi (kehendak). Hidayat </w:t>
      </w:r>
      <w:r w:rsidRPr="00DD1E57">
        <w:rPr>
          <w:sz w:val="20"/>
          <w:lang w:val="en-US"/>
        </w:rPr>
        <w:t>M</w:t>
      </w:r>
      <w:r w:rsidRPr="00DD1E57">
        <w:rPr>
          <w:sz w:val="20"/>
        </w:rPr>
        <w:t xml:space="preserve">emecah ketiga aspek ini membuat beberapa indikator </w:t>
      </w:r>
      <w:r w:rsidRPr="00DD1E57">
        <w:rPr>
          <w:sz w:val="20"/>
          <w:lang w:val="en-US"/>
        </w:rPr>
        <w:t>guna menetakan</w:t>
      </w:r>
      <w:r w:rsidRPr="00DD1E57">
        <w:rPr>
          <w:sz w:val="20"/>
        </w:rPr>
        <w:t xml:space="preserve"> minat </w:t>
      </w:r>
      <w:r w:rsidRPr="00DD1E57">
        <w:rPr>
          <w:sz w:val="20"/>
          <w:lang w:val="en-US"/>
        </w:rPr>
        <w:t>individu</w:t>
      </w:r>
      <w:r w:rsidRPr="00DD1E57">
        <w:rPr>
          <w:sz w:val="20"/>
        </w:rPr>
        <w:t>. Beberapa di antaranya adalah</w:t>
      </w:r>
      <w:r w:rsidRPr="00DD1E57">
        <w:rPr>
          <w:sz w:val="20"/>
          <w:lang w:val="en-US"/>
        </w:rPr>
        <w:t xml:space="preserve">. </w:t>
      </w:r>
      <w:r w:rsidRPr="00DD1E57">
        <w:rPr>
          <w:sz w:val="20"/>
        </w:rPr>
        <w:t xml:space="preserve">a. Keinginan, </w:t>
      </w:r>
      <w:r w:rsidRPr="00DD1E57">
        <w:rPr>
          <w:sz w:val="20"/>
          <w:lang w:val="en-US"/>
        </w:rPr>
        <w:t>individu</w:t>
      </w:r>
      <w:r w:rsidRPr="00DD1E57">
        <w:rPr>
          <w:sz w:val="20"/>
        </w:rPr>
        <w:t xml:space="preserve"> yang mempunyai keinginan </w:t>
      </w:r>
      <w:r w:rsidRPr="00DD1E57">
        <w:rPr>
          <w:sz w:val="20"/>
          <w:lang w:val="en-US"/>
        </w:rPr>
        <w:t>pada</w:t>
      </w:r>
      <w:r w:rsidRPr="00DD1E57">
        <w:rPr>
          <w:sz w:val="20"/>
        </w:rPr>
        <w:t xml:space="preserve"> suatu kegiatan dengan sendirinya akan menekuninya sesuai dengan keinginannya sendiri</w:t>
      </w:r>
      <w:r w:rsidRPr="00DD1E57">
        <w:rPr>
          <w:sz w:val="20"/>
          <w:lang w:val="en-US"/>
        </w:rPr>
        <w:t>;</w:t>
      </w:r>
      <w:r w:rsidRPr="00DD1E57">
        <w:rPr>
          <w:sz w:val="20"/>
        </w:rPr>
        <w:t xml:space="preserve"> b. Perasaan senang, Orang yang mengalami emosi positif memiliki kapasitas lebih besar untuk menghubungkan emosi dan minatnya</w:t>
      </w:r>
      <w:r w:rsidRPr="00DD1E57">
        <w:rPr>
          <w:sz w:val="20"/>
          <w:lang w:val="en-US"/>
        </w:rPr>
        <w:t>;</w:t>
      </w:r>
      <w:r w:rsidRPr="00DD1E57">
        <w:rPr>
          <w:sz w:val="20"/>
        </w:rPr>
        <w:t xml:space="preserve"> c. Perhatian, Kemampuan untuk memfokuskan energi mentalnya ke dalam, dengan mengesampingkan yang lainnya, untuk mengamati, memahami, dan sebagainya</w:t>
      </w:r>
      <w:r w:rsidRPr="00DD1E57">
        <w:rPr>
          <w:sz w:val="20"/>
          <w:lang w:val="en-US"/>
        </w:rPr>
        <w:t>;</w:t>
      </w:r>
      <w:r w:rsidRPr="00DD1E57">
        <w:rPr>
          <w:sz w:val="20"/>
        </w:rPr>
        <w:t xml:space="preserve"> d. Perasaan tertarik, Pengalaman sukses bisa diilhami oleh tindakan itu sendiri, ataupun mungkin terkait dengan cara gerakan yang menyebabkan kita cenderung ataupun merasa tertarik pada orang, benda, atau aktivitas</w:t>
      </w:r>
      <w:r w:rsidRPr="00DD1E57">
        <w:rPr>
          <w:sz w:val="20"/>
          <w:lang w:val="en-US"/>
        </w:rPr>
        <w:t>;</w:t>
      </w:r>
      <w:r w:rsidRPr="00DD1E57">
        <w:rPr>
          <w:sz w:val="20"/>
        </w:rPr>
        <w:t xml:space="preserve"> e. Giat Belajar, Partisipasi dalam kegiatan ekstrakurikuler merupakan tanda bahwasanya </w:t>
      </w:r>
      <w:r w:rsidR="00DF035B" w:rsidRPr="00DD1E57">
        <w:rPr>
          <w:sz w:val="20"/>
        </w:rPr>
        <w:t>Peserta didik</w:t>
      </w:r>
      <w:r w:rsidRPr="00DD1E57">
        <w:rPr>
          <w:sz w:val="20"/>
        </w:rPr>
        <w:t xml:space="preserve"> </w:t>
      </w:r>
      <w:r w:rsidRPr="00DD1E57">
        <w:rPr>
          <w:sz w:val="20"/>
          <w:lang w:val="en-US"/>
        </w:rPr>
        <w:t>berminat</w:t>
      </w:r>
      <w:r w:rsidRPr="00DD1E57">
        <w:rPr>
          <w:sz w:val="20"/>
        </w:rPr>
        <w:t xml:space="preserve"> dalam pendidikannya</w:t>
      </w:r>
      <w:r w:rsidRPr="00DD1E57">
        <w:rPr>
          <w:sz w:val="20"/>
          <w:lang w:val="en-US"/>
        </w:rPr>
        <w:t>;</w:t>
      </w:r>
      <w:r w:rsidRPr="00DD1E57">
        <w:rPr>
          <w:sz w:val="20"/>
        </w:rPr>
        <w:t xml:space="preserve"> f. Mengerjakan tugas, </w:t>
      </w:r>
      <w:r w:rsidRPr="00DD1E57">
        <w:rPr>
          <w:sz w:val="20"/>
          <w:lang w:val="en-US"/>
        </w:rPr>
        <w:t>s</w:t>
      </w:r>
      <w:r w:rsidRPr="00DD1E57">
        <w:rPr>
          <w:sz w:val="20"/>
        </w:rPr>
        <w:t xml:space="preserve">alah satu bukti bahwasanya </w:t>
      </w:r>
      <w:r w:rsidR="00DF035B" w:rsidRPr="00DD1E57">
        <w:rPr>
          <w:sz w:val="20"/>
        </w:rPr>
        <w:t>Peserta didik</w:t>
      </w:r>
      <w:r w:rsidRPr="00DD1E57">
        <w:rPr>
          <w:sz w:val="20"/>
        </w:rPr>
        <w:t xml:space="preserve"> </w:t>
      </w:r>
      <w:r w:rsidRPr="00DD1E57">
        <w:rPr>
          <w:sz w:val="20"/>
          <w:lang w:val="en-US"/>
        </w:rPr>
        <w:t>berminat</w:t>
      </w:r>
      <w:r w:rsidRPr="00DD1E57">
        <w:rPr>
          <w:sz w:val="20"/>
        </w:rPr>
        <w:t xml:space="preserve"> adalah bahwasanya mereka memiliki kecenderungan menyelesaikan pekerjaan yang ditugaskan kepada mereka</w:t>
      </w:r>
      <w:r w:rsidRPr="00DD1E57">
        <w:rPr>
          <w:sz w:val="20"/>
          <w:lang w:val="en-US"/>
        </w:rPr>
        <w:t>;</w:t>
      </w:r>
      <w:r w:rsidR="00D641F6" w:rsidRPr="00DD1E57">
        <w:rPr>
          <w:sz w:val="20"/>
        </w:rPr>
        <w:t xml:space="preserve"> g. Mentaati peratur</w:t>
      </w:r>
      <w:r w:rsidRPr="00DD1E57">
        <w:rPr>
          <w:sz w:val="20"/>
        </w:rPr>
        <w:t xml:space="preserve">an, </w:t>
      </w:r>
      <w:r w:rsidRPr="00DD1E57">
        <w:rPr>
          <w:sz w:val="20"/>
          <w:lang w:val="en-US"/>
        </w:rPr>
        <w:t>k</w:t>
      </w:r>
      <w:r w:rsidRPr="00DD1E57">
        <w:rPr>
          <w:sz w:val="20"/>
        </w:rPr>
        <w:t xml:space="preserve">arena </w:t>
      </w:r>
      <w:r w:rsidRPr="00DD1E57">
        <w:rPr>
          <w:sz w:val="20"/>
          <w:lang w:val="en-US"/>
        </w:rPr>
        <w:t>mengetahui</w:t>
      </w:r>
      <w:r w:rsidRPr="00DD1E57">
        <w:rPr>
          <w:sz w:val="20"/>
        </w:rPr>
        <w:t xml:space="preserve"> </w:t>
      </w:r>
      <w:r w:rsidRPr="00DD1E57">
        <w:rPr>
          <w:sz w:val="20"/>
          <w:lang w:val="en-US"/>
        </w:rPr>
        <w:t>akibat</w:t>
      </w:r>
      <w:r w:rsidRPr="00DD1E57">
        <w:rPr>
          <w:sz w:val="20"/>
        </w:rPr>
        <w:t xml:space="preserve"> jika tidak melak</w:t>
      </w:r>
      <w:r w:rsidRPr="00DD1E57">
        <w:rPr>
          <w:sz w:val="20"/>
          <w:lang w:val="en-US"/>
        </w:rPr>
        <w:t>sanakan</w:t>
      </w:r>
      <w:r w:rsidRPr="00DD1E57">
        <w:rPr>
          <w:sz w:val="20"/>
        </w:rPr>
        <w:t xml:space="preserve"> hal tersebut, seorang pelanggar aturan akan memiliki dorongan internal yang kuat untuk melanggarnya, sedangkan seorang pengikut aturan akan memiliki reaksi sebaliknya</w:t>
      </w:r>
      <w:r w:rsidR="00A12D21" w:rsidRPr="00DD1E57">
        <w:rPr>
          <w:sz w:val="20"/>
        </w:rPr>
        <w:fldChar w:fldCharType="begin" w:fldLock="1"/>
      </w:r>
      <w:r w:rsidR="001F5DBA" w:rsidRPr="00DD1E57">
        <w:rPr>
          <w:sz w:val="20"/>
        </w:rPr>
        <w:instrText>ADDIN CSL_CITATION {"citationItems":[{"id":"ITEM-1","itemData":{"ISBN":"2773832426","ISSN":"00027863","PMID":"25246403","abstract":"Family support greatly affects the student’s learning interest. If the family is able to provide family support for student, then student tend to have a high learning interest. This study aims to determine the relationship between family support and learning interest in MAN 3 Banda Aceh students. This research used quantitative methods with sampling based on random sampling techniques. The subjects in this study were students of MAN 3 Banda Aceh, with total of 177 respondents. In this study, the research instrument used a family support scale with result of reliability 0,964, and learning interest scale with a reliability result 0,948. The result showed that there was a very significant positive relationship between family support and learning interest in MAN 3 Banda Aceh students with the Pearson correlation coefficient r = 0,734, p= 0,00 (p&lt;0,05). These result indicated that there is a significant positive relationship between family support and learning interest in MAN 3 Banda Aceh students. This means that the higher the family support, the greater the learning interest, and vice versa.","author":[{"dropping-particle":"","family":"Fikri Ramli","given":"Muhammad Rausyan.","non-dropping-particle":"","parse-names":false,"suffix":""}],"id":"ITEM-1","issued":{"date-parts":[["2023"]]},"number-of-pages":"1-127","publisher":"Universitas Islam Negeri Ar-Raniry","title":"Korelasi Antara Dukungan Keluarga Dengan Minat Belajar Siswa MAN 3 Banda Aceh","type":"thesis"},"uris":["http://www.mendeley.com/documents/?uuid=a5be4c75-0f0f-4449-9c19-d84b49898f24"]}],"mendeley":{"formattedCitation":"[3]","plainTextFormattedCitation":"[3]","previouslyFormattedCitation":"[3]"},"properties":{"noteIndex":0},"schema":"https://github.com/citation-style-language/schema/raw/master/csl-citation.json"}</w:instrText>
      </w:r>
      <w:r w:rsidR="00A12D21" w:rsidRPr="00DD1E57">
        <w:rPr>
          <w:sz w:val="20"/>
        </w:rPr>
        <w:fldChar w:fldCharType="separate"/>
      </w:r>
      <w:r w:rsidR="00A12D21" w:rsidRPr="00DD1E57">
        <w:rPr>
          <w:noProof/>
          <w:sz w:val="20"/>
        </w:rPr>
        <w:t>[3]</w:t>
      </w:r>
      <w:r w:rsidR="00A12D21" w:rsidRPr="00DD1E57">
        <w:rPr>
          <w:sz w:val="20"/>
        </w:rPr>
        <w:fldChar w:fldCharType="end"/>
      </w:r>
      <w:r w:rsidR="00A12D21" w:rsidRPr="00DD1E57">
        <w:rPr>
          <w:sz w:val="20"/>
        </w:rPr>
        <w:t>.</w:t>
      </w:r>
    </w:p>
    <w:p w14:paraId="5AFC4782" w14:textId="00CDE48A" w:rsidR="00612E54" w:rsidRDefault="002C0E92" w:rsidP="00027582">
      <w:pPr>
        <w:pStyle w:val="Heading3"/>
        <w:numPr>
          <w:ilvl w:val="0"/>
          <w:numId w:val="0"/>
        </w:numPr>
        <w:ind w:firstLine="284"/>
        <w:rPr>
          <w:b w:val="0"/>
          <w:szCs w:val="24"/>
          <w:lang w:val="en-ID"/>
        </w:rPr>
      </w:pPr>
      <w:r w:rsidRPr="002C0E92">
        <w:rPr>
          <w:b w:val="0"/>
          <w:szCs w:val="24"/>
          <w:lang w:val="en-ID"/>
        </w:rPr>
        <w:t>Berdasarkan observasi dan wawancara yang telah dilakukan oleh peneliti berlokasikan di SMP Negeri 36 Surabaya pada bulan juli tahun 2022. Selama wawancara, saya mewawancarai salah satu</w:t>
      </w:r>
      <w:r>
        <w:rPr>
          <w:b w:val="0"/>
          <w:szCs w:val="24"/>
          <w:lang w:val="en-ID"/>
        </w:rPr>
        <w:t xml:space="preserve"> guru</w:t>
      </w:r>
      <w:r w:rsidRPr="002C0E92">
        <w:rPr>
          <w:b w:val="0"/>
          <w:szCs w:val="24"/>
          <w:lang w:val="en-ID"/>
        </w:rPr>
        <w:t xml:space="preserve"> BK (Bimbingan Konseling) di sekolah tersebut, yang menyampaikan bahwa minat belajar peserta didik lumaya</w:t>
      </w:r>
      <w:r>
        <w:rPr>
          <w:b w:val="0"/>
          <w:szCs w:val="24"/>
          <w:lang w:val="en-ID"/>
        </w:rPr>
        <w:t>n rendah karena beberapa faktor, s</w:t>
      </w:r>
      <w:r w:rsidRPr="002C0E92">
        <w:rPr>
          <w:b w:val="0"/>
          <w:szCs w:val="24"/>
          <w:lang w:val="en-ID"/>
        </w:rPr>
        <w:t>alah satu faktor yaitu setelah dampak pandemi Covid-19.</w:t>
      </w:r>
      <w:r>
        <w:rPr>
          <w:b w:val="0"/>
          <w:szCs w:val="24"/>
          <w:lang w:val="en-ID"/>
        </w:rPr>
        <w:t xml:space="preserve"> </w:t>
      </w:r>
      <w:r w:rsidR="00D411F6" w:rsidRPr="00DD1E57">
        <w:rPr>
          <w:b w:val="0"/>
          <w:szCs w:val="24"/>
          <w:lang w:val="en-ID"/>
        </w:rPr>
        <w:t>Dikarenakan pembelajaran online sudah menjadi kebiasaan bagi diri peserta didik tersebut, pembelajaran online ini mempunyai pengaruh terhadap minat belajar peserta didik, dikarenakan peserta didik menjadi bosan ketika pembelajaran online berlangsung, pembelajaran online menjadi kurang menarik karena tidak seperti belajar di kelas. Berikut nya ada faktor bolos sekolah, ada beberapa peserta didik yang suka membolos sekolah karena ingin main ke rumah teman nya atau pun ke warung internet, ada juga yang sudah tid</w:t>
      </w:r>
      <w:r w:rsidR="001F5DBA" w:rsidRPr="00DD1E57">
        <w:rPr>
          <w:b w:val="0"/>
          <w:szCs w:val="24"/>
          <w:lang w:val="en-ID"/>
        </w:rPr>
        <w:t>ak ingin lagi belajar di karena</w:t>
      </w:r>
      <w:r w:rsidR="00D411F6" w:rsidRPr="00DD1E57">
        <w:rPr>
          <w:b w:val="0"/>
          <w:szCs w:val="24"/>
          <w:lang w:val="en-ID"/>
        </w:rPr>
        <w:t>kan kurang nya motivasi peserta didik. Terakhir adalah faktor gawai, dalam wawancara dengan guru bk ada beberapa peserta didik yang menggunakan gawai tidak diwaktu yang tepat, ada yang menggunakan gawai ketika saat guru sedang menjelaskan materi, menggunakan gawai ketika di berada di depan kelas ketika jam pembelajaran berlangsung, hal ini dapat mempengaruhi minat belajar peserta didik jika penggunaan gawai tidak untuk pembelajaran</w:t>
      </w:r>
      <w:r w:rsidR="00460E4A" w:rsidRPr="00DD1E57">
        <w:rPr>
          <w:b w:val="0"/>
          <w:szCs w:val="24"/>
          <w:lang w:val="en-ID"/>
        </w:rPr>
        <w:t xml:space="preserve">. </w:t>
      </w:r>
    </w:p>
    <w:p w14:paraId="634BBB57" w14:textId="7690AE75" w:rsidR="00203F3E" w:rsidRPr="00DD1E57" w:rsidRDefault="00460E4A" w:rsidP="00027582">
      <w:pPr>
        <w:pStyle w:val="Heading3"/>
        <w:numPr>
          <w:ilvl w:val="0"/>
          <w:numId w:val="0"/>
        </w:numPr>
        <w:ind w:firstLine="284"/>
        <w:rPr>
          <w:b w:val="0"/>
          <w:szCs w:val="24"/>
        </w:rPr>
      </w:pPr>
      <w:r w:rsidRPr="00DD1E57">
        <w:rPr>
          <w:b w:val="0"/>
          <w:szCs w:val="24"/>
        </w:rPr>
        <w:t xml:space="preserve">Penelitian tentang minat belajar yang sudah dilaksanakan </w:t>
      </w:r>
      <w:r w:rsidR="00DC673B">
        <w:rPr>
          <w:b w:val="0"/>
          <w:szCs w:val="24"/>
        </w:rPr>
        <w:t xml:space="preserve">oleh </w:t>
      </w:r>
      <w:r w:rsidRPr="00DD1E57">
        <w:rPr>
          <w:b w:val="0"/>
          <w:szCs w:val="24"/>
        </w:rPr>
        <w:t xml:space="preserve">Lubis dkk pada UPT SMP N 1 Silahisabungan Kabupaten Dairi Kota Medan bahwasanya kasus dari beberapa Peserta didik </w:t>
      </w:r>
      <w:r w:rsidRPr="00DD1E57">
        <w:rPr>
          <w:b w:val="0"/>
          <w:szCs w:val="24"/>
          <w:lang w:val="en-US"/>
        </w:rPr>
        <w:t>mengenai</w:t>
      </w:r>
      <w:r w:rsidRPr="00DD1E57">
        <w:rPr>
          <w:b w:val="0"/>
          <w:szCs w:val="24"/>
        </w:rPr>
        <w:t xml:space="preserve"> minat belajar tergolong rendah, bahwa </w:t>
      </w:r>
      <w:r w:rsidRPr="00DD1E57">
        <w:rPr>
          <w:b w:val="0"/>
          <w:szCs w:val="24"/>
          <w:lang w:val="en-US"/>
        </w:rPr>
        <w:t xml:space="preserve">adanya </w:t>
      </w:r>
      <w:r w:rsidRPr="00DD1E57">
        <w:rPr>
          <w:b w:val="0"/>
          <w:szCs w:val="24"/>
        </w:rPr>
        <w:t xml:space="preserve">kasus Peserta didik berinisial RC (15 tahun) kelas VII di SMP N 1 Silahisabungan. Berdasarkan temuan tersebut, kita mengetahui bahwasanya </w:t>
      </w:r>
      <w:r w:rsidR="00DF035B" w:rsidRPr="00DD1E57">
        <w:rPr>
          <w:b w:val="0"/>
          <w:szCs w:val="24"/>
        </w:rPr>
        <w:t>Peserta didik</w:t>
      </w:r>
      <w:r w:rsidRPr="00DD1E57">
        <w:rPr>
          <w:b w:val="0"/>
          <w:szCs w:val="24"/>
        </w:rPr>
        <w:t xml:space="preserve"> RC lebih cenderung untuk: a. tidak peduli dengan sekolah; </w:t>
      </w:r>
      <w:r w:rsidRPr="00DD1E57">
        <w:rPr>
          <w:b w:val="0"/>
          <w:szCs w:val="24"/>
          <w:lang w:val="en-US"/>
        </w:rPr>
        <w:t>b</w:t>
      </w:r>
      <w:r w:rsidRPr="00DD1E57">
        <w:rPr>
          <w:b w:val="0"/>
          <w:szCs w:val="24"/>
        </w:rPr>
        <w:t xml:space="preserve">. tidak peduli dalam mengikuti proses pembelajaran; </w:t>
      </w:r>
      <w:r w:rsidRPr="00DD1E57">
        <w:rPr>
          <w:b w:val="0"/>
          <w:szCs w:val="24"/>
          <w:lang w:val="en-US"/>
        </w:rPr>
        <w:t>c</w:t>
      </w:r>
      <w:r w:rsidRPr="00DD1E57">
        <w:rPr>
          <w:b w:val="0"/>
          <w:szCs w:val="24"/>
        </w:rPr>
        <w:t xml:space="preserve">. </w:t>
      </w:r>
      <w:r w:rsidRPr="00DD1E57">
        <w:rPr>
          <w:b w:val="0"/>
          <w:szCs w:val="24"/>
          <w:lang w:val="en-US"/>
        </w:rPr>
        <w:t>M</w:t>
      </w:r>
      <w:r w:rsidRPr="00DD1E57">
        <w:rPr>
          <w:b w:val="0"/>
          <w:szCs w:val="24"/>
        </w:rPr>
        <w:t xml:space="preserve">enghabiskan </w:t>
      </w:r>
      <w:r w:rsidRPr="00DD1E57">
        <w:rPr>
          <w:b w:val="0"/>
          <w:szCs w:val="24"/>
          <w:lang w:val="en-US"/>
        </w:rPr>
        <w:t xml:space="preserve">lebih banyak </w:t>
      </w:r>
      <w:r w:rsidRPr="00DD1E57">
        <w:rPr>
          <w:b w:val="0"/>
          <w:szCs w:val="24"/>
        </w:rPr>
        <w:t xml:space="preserve">waktu di </w:t>
      </w:r>
      <w:r w:rsidRPr="00DD1E57">
        <w:rPr>
          <w:b w:val="0"/>
          <w:szCs w:val="24"/>
          <w:lang w:val="en-US"/>
        </w:rPr>
        <w:t>warnet</w:t>
      </w:r>
      <w:r w:rsidRPr="00DD1E57">
        <w:rPr>
          <w:b w:val="0"/>
          <w:szCs w:val="24"/>
        </w:rPr>
        <w:t xml:space="preserve"> (warung internet); </w:t>
      </w:r>
      <w:r w:rsidRPr="00DD1E57">
        <w:rPr>
          <w:b w:val="0"/>
          <w:szCs w:val="24"/>
          <w:lang w:val="en-US"/>
        </w:rPr>
        <w:t>d</w:t>
      </w:r>
      <w:r w:rsidRPr="00DD1E57">
        <w:rPr>
          <w:b w:val="0"/>
          <w:szCs w:val="24"/>
        </w:rPr>
        <w:t xml:space="preserve">. belum menyadari pentingnya pendidikan; e. tidak mendapat bimbingan orang tua Peserta didik di rumah; </w:t>
      </w:r>
      <w:r w:rsidRPr="00DD1E57">
        <w:rPr>
          <w:b w:val="0"/>
          <w:szCs w:val="24"/>
          <w:lang w:val="en-US"/>
        </w:rPr>
        <w:t>f</w:t>
      </w:r>
      <w:r w:rsidRPr="00DD1E57">
        <w:rPr>
          <w:b w:val="0"/>
          <w:szCs w:val="24"/>
        </w:rPr>
        <w:t xml:space="preserve">. salah memilih gaya belajar karena metode pembelajaran online; </w:t>
      </w:r>
      <w:r w:rsidRPr="00DD1E57">
        <w:rPr>
          <w:b w:val="0"/>
          <w:szCs w:val="24"/>
          <w:lang w:val="en-US"/>
        </w:rPr>
        <w:t>g</w:t>
      </w:r>
      <w:r w:rsidRPr="00DD1E57">
        <w:rPr>
          <w:b w:val="0"/>
          <w:szCs w:val="24"/>
        </w:rPr>
        <w:t xml:space="preserve">. tidak mempunyai motivasi untuk belajar. Peneliti menyimpulkan bahwasanya kurangnya motivasi </w:t>
      </w:r>
      <w:r w:rsidR="00DF035B" w:rsidRPr="00DD1E57">
        <w:rPr>
          <w:b w:val="0"/>
          <w:szCs w:val="24"/>
        </w:rPr>
        <w:t>Peserta didik</w:t>
      </w:r>
      <w:r w:rsidRPr="00DD1E57">
        <w:rPr>
          <w:b w:val="0"/>
          <w:szCs w:val="24"/>
        </w:rPr>
        <w:t xml:space="preserve"> untuk belajar berasal dari ketidaktertarikan umum terhadap materi pelajaran yang dibahas di kelas. Ini adalah kejadian yang sangat memprihatinkan</w:t>
      </w:r>
      <w:r w:rsidR="00A12D21" w:rsidRPr="00DD1E57">
        <w:rPr>
          <w:b w:val="0"/>
          <w:szCs w:val="24"/>
        </w:rPr>
        <w:fldChar w:fldCharType="begin" w:fldLock="1"/>
      </w:r>
      <w:r w:rsidR="00C56984" w:rsidRPr="00DD1E57">
        <w:rPr>
          <w:b w:val="0"/>
          <w:szCs w:val="24"/>
        </w:rPr>
        <w:instrText>ADDIN CSL_CITATION {"citationItems":[{"id":"ITEM-1","itemData":{"DOI":"10.34007/jehss.v4i4.1026","abstract":"This study aimed to determine how the arrangement of the Kipas Chandani dance worked. The problem was focused on the arrangement of the dance through the construction method I and construction method II. To approach this problem, the theoretical reference from Jacqueline Smith 1985 in Ben Suharto's translation book entitled Dance Composition: A Practical Guide for Teachers was used. The data were collected through the creative process of practical dance arrangement and recording of dance scripts all through the process of construction methods I and II and qualitatively been analyzed. This study concluded that the arrangement of the Chandani Fan dance worked as a new creation dance material at the University of PGRI Palembang through the construction method I and construction method II with the result that the concept contained in the Chandani Fan dance was A visualization of today’s woman figure with all their life activities. The display was packaged in the form of masculine and feminine movements. In certain parts the movement pattern was made wider in order to create a masculine impression, while for the feminine movement pattern is manifested in soft, light, continuous and regular movements.","author":[{"dropping-particle":"","family":"Adytia Lubis","given":"Aldho Rihdo. Hasanuddin.","non-dropping-particle":"","parse-names":false,"suffix":""},{"dropping-particle":"","family":"Suaidah.","given":"","non-dropping-particle":"","parse-names":false,"suffix":""}],"container-title":"Journal of Education, Humaniora and Social Sciences (JEHSS)","id":"ITEM-1","issue":"4","issued":{"date-parts":[["2022"]]},"page":"2172-2180","title":"Hubungan Gaya Belajar dan Motivasi Belajar dengan Minat Belajar Siswa di UPT SMP Negeri 1 Silahisabungan Kabupaten Dairi","type":"article-journal","volume":"4"},"uris":["http://www.mendeley.com/documents/?uuid=bcfa49bc-f261-4d66-9e2b-0a329543a5bb"]}],"mendeley":{"formattedCitation":"[4]","plainTextFormattedCitation":"[4]","previouslyFormattedCitation":"[4]"},"properties":{"noteIndex":0},"schema":"https://github.com/citation-style-language/schema/raw/master/csl-citation.json"}</w:instrText>
      </w:r>
      <w:r w:rsidR="00A12D21" w:rsidRPr="00DD1E57">
        <w:rPr>
          <w:b w:val="0"/>
          <w:szCs w:val="24"/>
        </w:rPr>
        <w:fldChar w:fldCharType="separate"/>
      </w:r>
      <w:r w:rsidR="00A12D21" w:rsidRPr="00DD1E57">
        <w:rPr>
          <w:b w:val="0"/>
          <w:noProof/>
          <w:szCs w:val="24"/>
        </w:rPr>
        <w:t>[4]</w:t>
      </w:r>
      <w:r w:rsidR="00A12D21" w:rsidRPr="00DD1E57">
        <w:rPr>
          <w:b w:val="0"/>
          <w:szCs w:val="24"/>
        </w:rPr>
        <w:fldChar w:fldCharType="end"/>
      </w:r>
      <w:r w:rsidR="00CB3C51" w:rsidRPr="00DD1E57">
        <w:rPr>
          <w:b w:val="0"/>
          <w:szCs w:val="24"/>
        </w:rPr>
        <w:t>.</w:t>
      </w:r>
      <w:r w:rsidR="00A12D21" w:rsidRPr="00DD1E57">
        <w:rPr>
          <w:b w:val="0"/>
          <w:szCs w:val="24"/>
        </w:rPr>
        <w:t xml:space="preserve"> </w:t>
      </w:r>
    </w:p>
    <w:p w14:paraId="0B94D9C3" w14:textId="3136F0FF" w:rsidR="009A445C" w:rsidRPr="00DD1E57" w:rsidRDefault="00460E4A" w:rsidP="00027582">
      <w:pPr>
        <w:ind w:firstLine="284"/>
        <w:jc w:val="both"/>
        <w:rPr>
          <w:sz w:val="20"/>
        </w:rPr>
      </w:pPr>
      <w:r w:rsidRPr="00DD1E57">
        <w:rPr>
          <w:sz w:val="20"/>
        </w:rPr>
        <w:t xml:space="preserve">Hal ini juga ditemukan pada penelitian </w:t>
      </w:r>
      <w:r w:rsidR="00DC673B">
        <w:rPr>
          <w:sz w:val="20"/>
          <w:lang w:val="en-US"/>
        </w:rPr>
        <w:t xml:space="preserve">oleh Laila dan </w:t>
      </w:r>
      <w:r w:rsidRPr="00DD1E57">
        <w:rPr>
          <w:sz w:val="20"/>
          <w:lang w:val="en-US"/>
        </w:rPr>
        <w:t xml:space="preserve">Noervadila di SMP Negeri 1 Kapongan Kota Situbondo. </w:t>
      </w:r>
      <w:r w:rsidRPr="00DD1E57">
        <w:rPr>
          <w:sz w:val="20"/>
        </w:rPr>
        <w:t>Ber</w:t>
      </w:r>
      <w:r w:rsidRPr="00DD1E57">
        <w:rPr>
          <w:sz w:val="20"/>
          <w:lang w:val="en-US"/>
        </w:rPr>
        <w:t>landaskan</w:t>
      </w:r>
      <w:r w:rsidRPr="00DD1E57">
        <w:rPr>
          <w:sz w:val="20"/>
        </w:rPr>
        <w:t xml:space="preserve"> hasil observasi yang sudah dilaksanakan bahwasanya minat belajar </w:t>
      </w:r>
      <w:r w:rsidR="00DF035B" w:rsidRPr="00DD1E57">
        <w:rPr>
          <w:sz w:val="20"/>
          <w:lang w:val="en-US"/>
        </w:rPr>
        <w:t>Peserta didik</w:t>
      </w:r>
      <w:r w:rsidRPr="00DD1E57">
        <w:rPr>
          <w:sz w:val="20"/>
        </w:rPr>
        <w:t xml:space="preserve"> di SMP N 1 Kapongan masih rendah. Berdasarkan data, 14 </w:t>
      </w:r>
      <w:r w:rsidR="00DF035B" w:rsidRPr="00DD1E57">
        <w:rPr>
          <w:sz w:val="20"/>
        </w:rPr>
        <w:t>Peserta didik</w:t>
      </w:r>
      <w:r w:rsidRPr="00DD1E57">
        <w:rPr>
          <w:sz w:val="20"/>
        </w:rPr>
        <w:t xml:space="preserve"> kelas VII-A </w:t>
      </w:r>
      <w:r w:rsidRPr="00DD1E57">
        <w:rPr>
          <w:sz w:val="20"/>
          <w:lang w:val="en-US"/>
        </w:rPr>
        <w:t>serta</w:t>
      </w:r>
      <w:r w:rsidRPr="00DD1E57">
        <w:rPr>
          <w:sz w:val="20"/>
        </w:rPr>
        <w:t xml:space="preserve"> 13 </w:t>
      </w:r>
      <w:r w:rsidR="00DF035B" w:rsidRPr="00DD1E57">
        <w:rPr>
          <w:sz w:val="20"/>
        </w:rPr>
        <w:t>Peserta didik</w:t>
      </w:r>
      <w:r w:rsidRPr="00DD1E57">
        <w:rPr>
          <w:sz w:val="20"/>
        </w:rPr>
        <w:t xml:space="preserve"> kelas VII-B memperlihatkan tanda-tanda kehilangan minat terhadap pendidikan dan memilih kegiatan lain. Saat guru mencoba menjelaskan sesuatu, </w:t>
      </w:r>
      <w:r w:rsidR="00DF035B" w:rsidRPr="00DD1E57">
        <w:rPr>
          <w:sz w:val="20"/>
        </w:rPr>
        <w:t>Peserta didik</w:t>
      </w:r>
      <w:r w:rsidRPr="00DD1E57">
        <w:rPr>
          <w:sz w:val="20"/>
        </w:rPr>
        <w:t xml:space="preserve"> lebih suka bermain </w:t>
      </w:r>
      <w:r w:rsidR="007A6C25" w:rsidRPr="00DD1E57">
        <w:rPr>
          <w:sz w:val="20"/>
        </w:rPr>
        <w:t>gawai</w:t>
      </w:r>
      <w:r w:rsidRPr="00DD1E57">
        <w:rPr>
          <w:sz w:val="20"/>
        </w:rPr>
        <w:t xml:space="preserve"> ataupun mengobrol dengan teman-temannya</w:t>
      </w:r>
      <w:r w:rsidRPr="00DD1E57">
        <w:rPr>
          <w:sz w:val="20"/>
          <w:lang w:val="en-US"/>
        </w:rPr>
        <w:t xml:space="preserve"> </w:t>
      </w:r>
      <w:r w:rsidR="00A12D21" w:rsidRPr="00DD1E57">
        <w:rPr>
          <w:sz w:val="20"/>
        </w:rPr>
        <w:fldChar w:fldCharType="begin" w:fldLock="1"/>
      </w:r>
      <w:r w:rsidR="00027935" w:rsidRPr="00DD1E57">
        <w:rPr>
          <w:sz w:val="20"/>
        </w:rPr>
        <w:instrText>ADDIN CSL_CITATION {"citationItems":[{"id":"ITEM-1","itemData":{"abstract":"Abstract: Teaching and learning is the main activity in school. The hope that never disappears from a teacher is that students succeed in learning. This success is always accompanied by efforts both from the teacher and from the students themselves. Based on observations carried out at SMP Negeri 1 Kapongan Situbondo, there were several problems, one of which was the low student interest in learning. The data shows that 14 students in class VII-A and 13 students in class VII-B have low interest in learning and are starting to be interested in other activities. Students are more interested in playing gadgets and talking to friends next door without paying attention to the teacher's explanation. This study is an ex-post facto study because it only reveals data about events that have taken place on respondents who have no treatment and control. Based on the Pie Chart of the tendency of learning interest variables, it was shown that the seventh grade students of SMP Negeri 1 Kapongan who had a very high category of interest in learning were 2 students (4.88%), the high category was 11 students (26.83%), the low category was 22 students (53.66%) and the very low category was 6 students (14.63%). Student interest is low because there are still many students who have not met the indicator of interest in learning, namely the indicator of interest in what is being learned. The results of the prerequisite analysis and hypothesis testing showed that there was an effect of using gadgets and the learning environment together on learning interest by 42.1% with a significance value of 0.000.","author":[{"dropping-particle":"","family":"Laila","given":"Nur.","non-dropping-particle":"","parse-names":false,"suffix":""},{"dropping-particle":"","family":"Noervadila","given":"Irma.","non-dropping-particle":"","parse-names":false,"suffix":""}],"container-title":"Jurnal Pendidikan dan Kewirausahaan","id":"ITEM-1","issue":"2","issued":{"date-parts":[["2018"]]},"page":"99-106","title":"Pengaruh Penggunaan Gadget dan Lingkungan Belajar Terhadap Minat Belajar Ips Siswa Kelas VII Semester Genap di SMP Negeri 1 Kapongan Situbondo Tahun Pelajaran 2017/2018","type":"article-journal","volume":"5"},"uris":["http://www.mendeley.com/documents/?uuid=037fa7a4-547a-40b9-b6f9-1c40f54e367f"]}],"mendeley":{"formattedCitation":"[5]","plainTextFormattedCitation":"[5]","previouslyFormattedCitation":"[5]"},"properties":{"noteIndex":0},"schema":"https://github.com/citation-style-language/schema/raw/master/csl-citation.json"}</w:instrText>
      </w:r>
      <w:r w:rsidR="00A12D21" w:rsidRPr="00DD1E57">
        <w:rPr>
          <w:sz w:val="20"/>
        </w:rPr>
        <w:fldChar w:fldCharType="separate"/>
      </w:r>
      <w:r w:rsidR="00A12D21" w:rsidRPr="00DD1E57">
        <w:rPr>
          <w:noProof/>
          <w:sz w:val="20"/>
        </w:rPr>
        <w:t>[5]</w:t>
      </w:r>
      <w:r w:rsidR="00A12D21" w:rsidRPr="00DD1E57">
        <w:rPr>
          <w:sz w:val="20"/>
        </w:rPr>
        <w:fldChar w:fldCharType="end"/>
      </w:r>
      <w:r w:rsidR="00233460" w:rsidRPr="00DD1E57">
        <w:rPr>
          <w:sz w:val="20"/>
        </w:rPr>
        <w:t>.</w:t>
      </w:r>
    </w:p>
    <w:p w14:paraId="0606F36C" w14:textId="45C473A9" w:rsidR="0016581A" w:rsidRPr="00DD1E57" w:rsidRDefault="00460E4A" w:rsidP="00027582">
      <w:pPr>
        <w:ind w:firstLine="284"/>
        <w:jc w:val="both"/>
        <w:rPr>
          <w:sz w:val="20"/>
          <w:lang w:val="en-US"/>
        </w:rPr>
      </w:pPr>
      <w:r w:rsidRPr="00DD1E57">
        <w:rPr>
          <w:sz w:val="20"/>
        </w:rPr>
        <w:t xml:space="preserve">Begitu juga dengan penelitian </w:t>
      </w:r>
      <w:r w:rsidR="00DC673B">
        <w:rPr>
          <w:sz w:val="20"/>
          <w:lang w:val="en-US"/>
        </w:rPr>
        <w:t>oleh</w:t>
      </w:r>
      <w:r w:rsidRPr="00DD1E57">
        <w:rPr>
          <w:sz w:val="20"/>
          <w:lang w:val="en-US"/>
        </w:rPr>
        <w:t xml:space="preserve"> Abadiah dkk bertempatkan di UPTD SMP N</w:t>
      </w:r>
      <w:r w:rsidR="00DC673B">
        <w:rPr>
          <w:sz w:val="20"/>
          <w:lang w:val="en-US"/>
        </w:rPr>
        <w:t>egeri</w:t>
      </w:r>
      <w:r w:rsidRPr="00DD1E57">
        <w:rPr>
          <w:sz w:val="20"/>
          <w:lang w:val="en-US"/>
        </w:rPr>
        <w:t xml:space="preserve"> 27 Barru. Banyaknya </w:t>
      </w:r>
      <w:r w:rsidR="00DF035B" w:rsidRPr="00DD1E57">
        <w:rPr>
          <w:sz w:val="20"/>
          <w:lang w:val="en-US"/>
        </w:rPr>
        <w:t>Peserta didik</w:t>
      </w:r>
      <w:r w:rsidRPr="00DD1E57">
        <w:rPr>
          <w:sz w:val="20"/>
          <w:lang w:val="en-US"/>
        </w:rPr>
        <w:t xml:space="preserve"> yang melanggar peraturan di SMP Negeri 27 Barru salah satunya disebabkan oleh ketidaktertarikan mereka belajar di sekolah. </w:t>
      </w:r>
      <w:r w:rsidR="00DF035B" w:rsidRPr="00DD1E57">
        <w:rPr>
          <w:sz w:val="20"/>
          <w:lang w:val="en-US"/>
        </w:rPr>
        <w:t>Peserta didik</w:t>
      </w:r>
      <w:r w:rsidRPr="00DD1E57">
        <w:rPr>
          <w:sz w:val="20"/>
          <w:lang w:val="en-US"/>
        </w:rPr>
        <w:t xml:space="preserve"> yang bermasalah, seperti yang sering bolos, mungkin tidak mempunyai minat untuk belajar </w:t>
      </w:r>
      <w:r w:rsidR="00A12D21" w:rsidRPr="00DD1E57">
        <w:rPr>
          <w:sz w:val="20"/>
          <w:lang w:val="en-US"/>
        </w:rPr>
        <w:fldChar w:fldCharType="begin" w:fldLock="1"/>
      </w:r>
      <w:r w:rsidR="00432741" w:rsidRPr="00DD1E57">
        <w:rPr>
          <w:sz w:val="20"/>
          <w:lang w:val="en-US"/>
        </w:rPr>
        <w:instrText>ADDIN CSL_CITATION {"citationItems":[{"id":"ITEM-1","itemData":{"ISSN":"2797-376X","abstract":"… minat belajar siswa. Nilai … minat belajar siswa. Dengan demikian proses penguatan kedisiplinan harus lebih ditingkatkan di UPTD SMP Negeri 27 Barru, mengingat di UPTD SMP …","author":[{"dropping-particle":"","family":"Abadiah","given":"Sartikul","non-dropping-particle":"","parse-names":false,"suffix":""},{"dropping-particle":"","family":"Nashruddin","given":"Nashruddin","non-dropping-particle":"","parse-names":false,"suffix":""},{"dropping-particle":"","family":"Taufik","given":"Taufik","non-dropping-particle":"","parse-names":false,"suffix":""}],"container-title":"Jurnal Bimbingan Konseling dan Psikologi","id":"ITEM-1","issue":"2","issued":{"date-parts":[["2022"]]},"page":"73-81","title":"Hubungan Penerapan Kedisiplinan Dengan Penumbuhan Minat Belajar Siswa di UPTD SMP Negeri 27 Barru","type":"article-journal","volume":"2"},"uris":["http://www.mendeley.com/documents/?uuid=6f93a524-c7b9-4e29-a0da-003ed0ce35bc","http://www.mendeley.com/documents/?uuid=efa67c1a-a022-42f7-8ec7-034f34dc9e3a"]}],"mendeley":{"formattedCitation":"[6]","plainTextFormattedCitation":"[6]","previouslyFormattedCitation":"[6]"},"properties":{"noteIndex":0},"schema":"https://github.com/citation-style-language/schema/raw/master/csl-citation.json"}</w:instrText>
      </w:r>
      <w:r w:rsidR="00A12D21" w:rsidRPr="00DD1E57">
        <w:rPr>
          <w:sz w:val="20"/>
          <w:lang w:val="en-US"/>
        </w:rPr>
        <w:fldChar w:fldCharType="separate"/>
      </w:r>
      <w:r w:rsidR="00A12D21" w:rsidRPr="00DD1E57">
        <w:rPr>
          <w:noProof/>
          <w:sz w:val="20"/>
          <w:lang w:val="en-US"/>
        </w:rPr>
        <w:t>[6]</w:t>
      </w:r>
      <w:r w:rsidR="00A12D21" w:rsidRPr="00DD1E57">
        <w:rPr>
          <w:sz w:val="20"/>
          <w:lang w:val="en-US"/>
        </w:rPr>
        <w:fldChar w:fldCharType="end"/>
      </w:r>
      <w:r w:rsidR="00830B55" w:rsidRPr="00DD1E57">
        <w:rPr>
          <w:sz w:val="20"/>
          <w:lang w:val="en-US"/>
        </w:rPr>
        <w:t xml:space="preserve">. </w:t>
      </w:r>
    </w:p>
    <w:p w14:paraId="73C2E3B1" w14:textId="4A3F0BFE" w:rsidR="00F06111" w:rsidRPr="00DD1E57" w:rsidRDefault="00460E4A" w:rsidP="00027582">
      <w:pPr>
        <w:ind w:firstLine="284"/>
        <w:jc w:val="both"/>
        <w:rPr>
          <w:sz w:val="20"/>
          <w:lang w:val="en-US"/>
        </w:rPr>
      </w:pPr>
      <w:r w:rsidRPr="00DD1E57">
        <w:rPr>
          <w:sz w:val="20"/>
        </w:rPr>
        <w:lastRenderedPageBreak/>
        <w:t>Ada</w:t>
      </w:r>
      <w:r w:rsidRPr="00DD1E57">
        <w:rPr>
          <w:sz w:val="20"/>
          <w:lang w:val="en-US"/>
        </w:rPr>
        <w:t xml:space="preserve"> beberapa faktor yang dapat</w:t>
      </w:r>
      <w:r w:rsidRPr="00DD1E57">
        <w:rPr>
          <w:sz w:val="20"/>
        </w:rPr>
        <w:t xml:space="preserve"> mempengaruh</w:t>
      </w:r>
      <w:r w:rsidRPr="00DD1E57">
        <w:rPr>
          <w:sz w:val="20"/>
          <w:lang w:val="en-US"/>
        </w:rPr>
        <w:t>i minat belajar peserta didik yaitu faktor</w:t>
      </w:r>
      <w:r w:rsidRPr="00DD1E57">
        <w:rPr>
          <w:sz w:val="20"/>
        </w:rPr>
        <w:t xml:space="preserve"> internal dan eksternal. Pertimbangan, rasa ingin tahu, motivasi, dan kebutuhan individu semuanya merupakan aspek internal. Keluarga, instruktur, sumber daya sekolah, gawai</w:t>
      </w:r>
      <w:r w:rsidRPr="00DD1E57">
        <w:rPr>
          <w:sz w:val="20"/>
          <w:lang w:val="en-US"/>
        </w:rPr>
        <w:t xml:space="preserve"> </w:t>
      </w:r>
      <w:r w:rsidRPr="00DD1E57">
        <w:rPr>
          <w:sz w:val="20"/>
        </w:rPr>
        <w:t xml:space="preserve">milik </w:t>
      </w:r>
      <w:r w:rsidR="00DF035B" w:rsidRPr="00DD1E57">
        <w:rPr>
          <w:sz w:val="20"/>
        </w:rPr>
        <w:t>Peserta didik</w:t>
      </w:r>
      <w:r w:rsidRPr="00DD1E57">
        <w:rPr>
          <w:sz w:val="20"/>
        </w:rPr>
        <w:t xml:space="preserve">, dan lingkungan alam merupakan contoh aspek eksternal. Intensitas penggunaan gawai oleh </w:t>
      </w:r>
      <w:r w:rsidR="00DF035B" w:rsidRPr="00DD1E57">
        <w:rPr>
          <w:sz w:val="20"/>
        </w:rPr>
        <w:t>Peserta didik</w:t>
      </w:r>
      <w:r w:rsidRPr="00DD1E57">
        <w:rPr>
          <w:sz w:val="20"/>
        </w:rPr>
        <w:t xml:space="preserve"> merupakan permasalahan yang mempengaruhi minat belajar mereka</w:t>
      </w:r>
      <w:r w:rsidR="00A31104" w:rsidRPr="00DD1E57">
        <w:rPr>
          <w:sz w:val="20"/>
          <w:lang w:val="en-US"/>
        </w:rPr>
        <w:t>, dan ini termasuk faktor eksternal</w:t>
      </w:r>
      <w:r w:rsidR="000F107A">
        <w:rPr>
          <w:sz w:val="20"/>
          <w:lang w:val="en-US"/>
        </w:rPr>
        <w:t xml:space="preserve"> dari faktor yang dapat mempengaruhi minat belajar peserta didik</w:t>
      </w:r>
      <w:r w:rsidR="00A12D21" w:rsidRPr="00DD1E57">
        <w:rPr>
          <w:sz w:val="20"/>
          <w:lang w:val="en-US"/>
        </w:rPr>
        <w:fldChar w:fldCharType="begin" w:fldLock="1"/>
      </w:r>
      <w:r w:rsidR="00F4411E" w:rsidRPr="00DD1E57">
        <w:rPr>
          <w:sz w:val="20"/>
          <w:lang w:val="en-US"/>
        </w:rPr>
        <w:instrText>ADDIN CSL_CITATION {"citationItems":[{"id":"ITEM-1","itemData":{"DOI":"10.31004/basicedu.v6i4.3090","ISSN":"2580-3735","abstract":"Playing online games during the COVID-19 pandemic has raised concerns about children's learning motivation. This study aims to determine the effect of playing online games on students' interest in learning during the Covid-19 pandemic, using a descriptive-analytical method with a qualitative approach. The subjects of this study were junior high school students aged 13-15 years totaling 89 people who were selected by purposive sampling technique. The data was then processed univariately using frequency and presentation bivariately using the Pearson rank product moment formula. The results showed that the category of addiction to playing online games was 48.3% and learning interest is in the medium category (58.4%). The analysis shows that there is no significant relationship between online games and interest in learning with a p-value of 0.077 &gt; 0.05. It is hoped that parents and teachers can provide direction regarding online games so that the learning interest of students and their children can be increased.","author":[{"dropping-particle":"","family":"Siagian","given":"Ernawati","non-dropping-particle":"","parse-names":false,"suffix":""}],"container-title":"Jurnal Basicedu","id":"ITEM-1","issue":"4","issued":{"date-parts":[["2022"]]},"page":"7593-7599","title":"Hubungan Kecanduan Game Online dengan Minat Belajar Anak Usia Sekolah di Masa Pandemi Covid-19","type":"article-journal","volume":"6"},"uris":["http://www.mendeley.com/documents/?uuid=be9da903-f6c8-4b40-b2f3-d3202d79ab7d"]}],"mendeley":{"formattedCitation":"[7]","plainTextFormattedCitation":"[7]","previouslyFormattedCitation":"[7]"},"properties":{"noteIndex":0},"schema":"https://github.com/citation-style-language/schema/raw/master/csl-citation.json"}</w:instrText>
      </w:r>
      <w:r w:rsidR="00A12D21" w:rsidRPr="00DD1E57">
        <w:rPr>
          <w:sz w:val="20"/>
          <w:lang w:val="en-US"/>
        </w:rPr>
        <w:fldChar w:fldCharType="separate"/>
      </w:r>
      <w:r w:rsidR="00A12D21" w:rsidRPr="00DD1E57">
        <w:rPr>
          <w:noProof/>
          <w:sz w:val="20"/>
          <w:lang w:val="en-US"/>
        </w:rPr>
        <w:t>[7]</w:t>
      </w:r>
      <w:r w:rsidR="00A12D21" w:rsidRPr="00DD1E57">
        <w:rPr>
          <w:sz w:val="20"/>
          <w:lang w:val="en-US"/>
        </w:rPr>
        <w:fldChar w:fldCharType="end"/>
      </w:r>
      <w:r w:rsidR="004D01A6" w:rsidRPr="00DD1E57">
        <w:rPr>
          <w:sz w:val="20"/>
          <w:lang w:val="en-US"/>
        </w:rPr>
        <w:t>.</w:t>
      </w:r>
    </w:p>
    <w:p w14:paraId="5BF1C37F" w14:textId="3B8D6026" w:rsidR="00F63DEE" w:rsidRPr="00DD1E57" w:rsidRDefault="00460E4A" w:rsidP="00027582">
      <w:pPr>
        <w:ind w:firstLine="284"/>
        <w:jc w:val="both"/>
        <w:rPr>
          <w:sz w:val="20"/>
          <w:lang w:val="en-US"/>
        </w:rPr>
      </w:pPr>
      <w:r w:rsidRPr="00DD1E57">
        <w:rPr>
          <w:sz w:val="20"/>
          <w:lang w:val="en-US"/>
        </w:rPr>
        <w:t xml:space="preserve">Intensitas penggunaan gawai adalah keinginan yang muncul dalam diri seseorang untuk memakai dan memanfaatkan media gawai dalam jangka waktu lama untuk memenuhi dan menunjang aktivitas sehari-hari agar lebih fleksibel, efisien, dan berkualitas. Intensitas adalah frekuensi </w:t>
      </w:r>
      <w:r w:rsidR="00DF035B" w:rsidRPr="00DD1E57">
        <w:rPr>
          <w:sz w:val="20"/>
          <w:lang w:val="en-US"/>
        </w:rPr>
        <w:t>Peserta didik</w:t>
      </w:r>
      <w:r w:rsidRPr="00DD1E57">
        <w:rPr>
          <w:sz w:val="20"/>
          <w:lang w:val="en-US"/>
        </w:rPr>
        <w:t xml:space="preserve"> melaksanakan suatu tugas. Intensitas adalah tingkat frekuensi seseorang melaksanakan aktivitas tertentu, berdasarkan rasa senang terhadap aktivitas tersebut. Gadget adalah </w:t>
      </w:r>
      <w:r w:rsidR="007A6C25" w:rsidRPr="00DD1E57">
        <w:rPr>
          <w:sz w:val="20"/>
          <w:lang w:val="en-US"/>
        </w:rPr>
        <w:t>gawai</w:t>
      </w:r>
      <w:r w:rsidRPr="00DD1E57">
        <w:rPr>
          <w:sz w:val="20"/>
          <w:lang w:val="en-US"/>
        </w:rPr>
        <w:t xml:space="preserve"> elektronik yang dipakai sebagai media informasi, pendidikan, serta hiburan. Intensitas penggunaan </w:t>
      </w:r>
      <w:r w:rsidR="007A6C25" w:rsidRPr="00DD1E57">
        <w:rPr>
          <w:sz w:val="20"/>
          <w:lang w:val="en-US"/>
        </w:rPr>
        <w:t>gawai</w:t>
      </w:r>
      <w:r w:rsidRPr="00DD1E57">
        <w:rPr>
          <w:sz w:val="20"/>
          <w:lang w:val="en-US"/>
        </w:rPr>
        <w:t xml:space="preserve"> mengacu pada frekuensi </w:t>
      </w:r>
      <w:r w:rsidR="00DF035B" w:rsidRPr="00DD1E57">
        <w:rPr>
          <w:sz w:val="20"/>
          <w:lang w:val="en-US"/>
        </w:rPr>
        <w:t>Peserta didik</w:t>
      </w:r>
      <w:r w:rsidRPr="00DD1E57">
        <w:rPr>
          <w:sz w:val="20"/>
          <w:lang w:val="en-US"/>
        </w:rPr>
        <w:t xml:space="preserve"> memakai </w:t>
      </w:r>
      <w:r w:rsidR="007A6C25" w:rsidRPr="00DD1E57">
        <w:rPr>
          <w:sz w:val="20"/>
          <w:lang w:val="en-US"/>
        </w:rPr>
        <w:t>gawai</w:t>
      </w:r>
      <w:r w:rsidRPr="00DD1E57">
        <w:rPr>
          <w:sz w:val="20"/>
          <w:lang w:val="en-US"/>
        </w:rPr>
        <w:t xml:space="preserve"> untuk berbagai tujuan. Intensitas penggunaan gadget mengacu pada frekuensi seseorang memanfaatkan media gadget untuk meningkatkan fleksibilitas, efisiensi, dan kualitas aktivitas sehari-hari</w:t>
      </w:r>
      <w:r w:rsidR="00A12D21" w:rsidRPr="00DD1E57">
        <w:rPr>
          <w:sz w:val="20"/>
          <w:lang w:val="en-US"/>
        </w:rPr>
        <w:fldChar w:fldCharType="begin" w:fldLock="1"/>
      </w:r>
      <w:r w:rsidR="00D42B34" w:rsidRPr="00DD1E57">
        <w:rPr>
          <w:sz w:val="20"/>
          <w:lang w:val="en-US"/>
        </w:rPr>
        <w:instrText>ADDIN CSL_CITATION {"citationItems":[{"id":"ITEM-1","itemData":{"ISBN":"9781787284395","abstract":"There are many supporting factors which have impact to students’ learning achievement, one of them are the using of gadget. The goal of this research is to see the correlation that is caused by the user of gadget to the students’ learning achievement of MAN 1 Bengkalis. This research uses a correlational quantitative design. This research uses purposive sampling with 214 subjects of MAN 1 Bengkalis students. The data collection is done with distributing questionnaires to respondents and students’ score on their raport of MAN 1 Bengkalis. Next, to see the correlation between the two variables, a simple regression test and hypothesis testing are done using the product moment correlation coefficient test. Based on the results of this research obtained a significance value of 0.041 (p≤0.05), it means the hypothesis was accepted. The conclusion of the research can be stated that there is a significant correlation between the intensity of gadget usage with students’ learning achievement of MAN 1 Bengkalis.","author":[{"dropping-particle":"","family":"Fitria","given":"Intan.","non-dropping-particle":"","parse-names":false,"suffix":""}],"id":"ITEM-1","issued":{"date-parts":[["2019"]]},"number-of-pages":"1-127","publisher":"Universitas Islam Negeri Sultan Syarif Kasim Riau","title":"Hubungan Antara Intensitas Penggunaan Gadget dengan Prestasi Belajar Siswa MAN 1 Bengkalis","type":"thesis"},"uris":["http://www.mendeley.com/documents/?uuid=55620881-fd73-4878-86a6-6afd95b9bf34"]}],"mendeley":{"formattedCitation":"[8]","plainTextFormattedCitation":"[8]","previouslyFormattedCitation":"[8]"},"properties":{"noteIndex":0},"schema":"https://github.com/citation-style-language/schema/raw/master/csl-citation.json"}</w:instrText>
      </w:r>
      <w:r w:rsidR="00A12D21" w:rsidRPr="00DD1E57">
        <w:rPr>
          <w:sz w:val="20"/>
          <w:lang w:val="en-US"/>
        </w:rPr>
        <w:fldChar w:fldCharType="separate"/>
      </w:r>
      <w:r w:rsidR="00A12D21" w:rsidRPr="00DD1E57">
        <w:rPr>
          <w:noProof/>
          <w:sz w:val="20"/>
          <w:lang w:val="en-US"/>
        </w:rPr>
        <w:t>[8]</w:t>
      </w:r>
      <w:r w:rsidR="00A12D21" w:rsidRPr="00DD1E57">
        <w:rPr>
          <w:sz w:val="20"/>
          <w:lang w:val="en-US"/>
        </w:rPr>
        <w:fldChar w:fldCharType="end"/>
      </w:r>
      <w:r w:rsidR="00F63DEE" w:rsidRPr="00DD1E57">
        <w:rPr>
          <w:sz w:val="20"/>
          <w:lang w:val="en-US"/>
        </w:rPr>
        <w:t>.</w:t>
      </w:r>
    </w:p>
    <w:p w14:paraId="2C58B9C0" w14:textId="74F2DC16" w:rsidR="006C3F77" w:rsidRPr="00DD1E57" w:rsidRDefault="00DC673B" w:rsidP="00027582">
      <w:pPr>
        <w:ind w:firstLine="284"/>
        <w:jc w:val="both"/>
        <w:rPr>
          <w:sz w:val="20"/>
          <w:lang w:val="en-US"/>
        </w:rPr>
      </w:pPr>
      <w:r>
        <w:rPr>
          <w:sz w:val="20"/>
          <w:lang w:val="en-US"/>
        </w:rPr>
        <w:t>Horrigan menjelaskan bahwa, i</w:t>
      </w:r>
      <w:r w:rsidR="00460E4A" w:rsidRPr="00DD1E57">
        <w:rPr>
          <w:sz w:val="20"/>
          <w:lang w:val="en-US"/>
        </w:rPr>
        <w:t xml:space="preserve">ntensitas terdiri dari dua komponen: </w:t>
      </w:r>
      <w:r w:rsidR="00460E4A" w:rsidRPr="00DD1E57">
        <w:rPr>
          <w:sz w:val="20"/>
        </w:rPr>
        <w:t xml:space="preserve">a) Aspek frekuensi, Berdasarkan seberapa sering subjek memakai </w:t>
      </w:r>
      <w:r w:rsidR="00B96C17" w:rsidRPr="00DD1E57">
        <w:rPr>
          <w:sz w:val="20"/>
        </w:rPr>
        <w:t>gawai</w:t>
      </w:r>
      <w:r w:rsidR="00460E4A" w:rsidRPr="00DD1E57">
        <w:rPr>
          <w:sz w:val="20"/>
        </w:rPr>
        <w:t>, kami bisa mengkategorikan frekuensi penggunaannya menjadi tiga kategori: frekuensi tinggi (</w:t>
      </w:r>
      <w:r w:rsidR="00460E4A" w:rsidRPr="00DD1E57">
        <w:rPr>
          <w:sz w:val="20"/>
          <w:lang w:val="en-US"/>
        </w:rPr>
        <w:t>&gt;</w:t>
      </w:r>
      <w:r w:rsidR="00460E4A" w:rsidRPr="00DD1E57">
        <w:rPr>
          <w:sz w:val="20"/>
        </w:rPr>
        <w:t xml:space="preserve"> 10 kali per hari), frekuensi sedang (antara 3</w:t>
      </w:r>
      <w:r w:rsidR="00460E4A" w:rsidRPr="00DD1E57">
        <w:rPr>
          <w:sz w:val="20"/>
          <w:lang w:val="en-US"/>
        </w:rPr>
        <w:t>-</w:t>
      </w:r>
      <w:r w:rsidR="00460E4A" w:rsidRPr="00DD1E57">
        <w:rPr>
          <w:sz w:val="20"/>
        </w:rPr>
        <w:t xml:space="preserve">10 kali per hari), dan frekuensi rendah </w:t>
      </w:r>
      <w:r w:rsidR="00460E4A" w:rsidRPr="00DD1E57">
        <w:rPr>
          <w:sz w:val="20"/>
          <w:lang w:val="en-US"/>
        </w:rPr>
        <w:t>(&lt;</w:t>
      </w:r>
      <w:r w:rsidR="00460E4A" w:rsidRPr="00DD1E57">
        <w:rPr>
          <w:sz w:val="20"/>
        </w:rPr>
        <w:t xml:space="preserve"> 3 kali per hari).</w:t>
      </w:r>
      <w:r w:rsidR="00460E4A" w:rsidRPr="00DD1E57">
        <w:rPr>
          <w:sz w:val="20"/>
          <w:lang w:val="en-US"/>
        </w:rPr>
        <w:t xml:space="preserve"> b) Lama penggunaan, karena lamanya </w:t>
      </w:r>
      <w:r w:rsidR="00A31104" w:rsidRPr="00DD1E57">
        <w:rPr>
          <w:sz w:val="20"/>
          <w:lang w:val="en-US"/>
        </w:rPr>
        <w:t>waktu pengoperasiannya</w:t>
      </w:r>
      <w:r w:rsidR="00B96C17" w:rsidRPr="00DD1E57">
        <w:rPr>
          <w:sz w:val="20"/>
          <w:lang w:val="en-US"/>
        </w:rPr>
        <w:t>. Penggunaan gawai</w:t>
      </w:r>
      <w:r w:rsidR="00460E4A" w:rsidRPr="00DD1E57">
        <w:rPr>
          <w:sz w:val="20"/>
          <w:lang w:val="en-US"/>
        </w:rPr>
        <w:t xml:space="preserve"> dalam jangka panjang didefinisikan sebagai lebih dari 10 jam per hari, penggunaan jangka menengah didefinisikan sebagai 2-10 jam per hari, dan penggunaan jangka pendek didefinisikan sebagai kurang dari 2 jam per hari </w:t>
      </w:r>
      <w:r w:rsidR="00A12D21" w:rsidRPr="00DD1E57">
        <w:rPr>
          <w:sz w:val="20"/>
          <w:lang w:val="en-US"/>
        </w:rPr>
        <w:fldChar w:fldCharType="begin" w:fldLock="1"/>
      </w:r>
      <w:r w:rsidR="00027935" w:rsidRPr="00DD1E57">
        <w:rPr>
          <w:sz w:val="20"/>
          <w:lang w:val="en-US"/>
        </w:rPr>
        <w:instrText>ADDIN CSL_CITATION {"citationItems":[{"id":"ITEM-1","itemData":{"abstract":"Intensitas penggunaan gadget merupakan suatu aktivitas atau keinginan seseorang yang diukur dengan waktu. Dalam intensitas penggunaan gadget, seseorang terdapat dua hal mendasar yang perlu diamati, yakni frekuensi gadget yang sering digunakan dan lama menggunakan tiap kali mengakses gadget yang dilakukan oleh pengguna gadget. Penelitian ini bertujuan untuk mengetahui hubungan antara konsep diri dan gaya hidup dengan intensitas penggunaan gadget pada remaja. Terdapat tiga hipotesis yang diajukan dalam penelitian ini yaitu Yang pertama, ada hubungan antara konsep diri dan gaya hidup dengan intensitas penggunaan gadget pada remaja. Yang kedua ada hubungan antara konsep diri dengan intensitas penggunaan gadget pada remaja. Yang ketiga ada hubungan antara gaya hidup dengan intensitas penggunaan gadget pada remaja. Metode pengumpulan data menggunakan skala psikologi yang meliputi skala intensitas penggunaan gadget sebanyak 28 aitem, skala konsep diri sebanyak 47 aitem, dan skala gaya hidup sebanyak 31 aitem. Teknik analisis yaitu menggunakan teknik analisis regresi berganda yang dibantu dengan menggunakan SPSS 25.0 for windows. Subjek dalam penelitian ini adalah remaja di SMP N 36 Bandar Lampung, sebanyak 90 siswa/i, yang diambil dengan menggunakan teknik proportional random sampling. Hasil penelitian menunjukan Nilai Rx1.2y = 0,379 dengan nilai F= 1.1441 dan p = 0,002 (p &lt; 0,01) yang berarti ada hubungan antara konsep diri dan gaya hidup dengan intensitas penggunaan gadget pada remaja hasil yang diperoleh memberikan sumbangan efektif 29,9% dan 70,1% dipengaruhi oleh faktor lain diluar dari penelitian ini. Nilai rx1y = 0,262 dan p = 0,000 (p &lt; 0,01) yang berarti ada hubungan yang positif signifikan antara konsep diri dengan intensitas penggunaan gadget pada remaja. Nilai rx2y = 0,315 dan p = 0,002 (p &lt; 0,01) yang berarti ada hubungan yang positif signifikan antara gaya hidup dengan intensitas penggunaan gadget pada remaja","author":[{"dropping-particle":"","family":"Setioninggrum","given":"Fitriyanti","non-dropping-particle":"","parse-names":false,"suffix":""}],"container-title":"Universitas Islam Negeri Raden Intan Lampung","id":"ITEM-1","issued":{"date-parts":[["2019"]]},"number-of-pages":"1-165","publisher":"Universitas Islam Negeri Raden Intan Lampung","title":"Hubungan antara konsep diri dan gaya hidup dengan intensitas penggunaan gadget pada remaja","type":"thesis"},"uris":["http://www.mendeley.com/documents/?uuid=33e45f13-b442-41fe-8aed-b9dc8eab5991"]}],"mendeley":{"formattedCitation":"[9]","plainTextFormattedCitation":"[9]","previouslyFormattedCitation":"[9]"},"properties":{"noteIndex":0},"schema":"https://github.com/citation-style-language/schema/raw/master/csl-citation.json"}</w:instrText>
      </w:r>
      <w:r w:rsidR="00A12D21" w:rsidRPr="00DD1E57">
        <w:rPr>
          <w:sz w:val="20"/>
          <w:lang w:val="en-US"/>
        </w:rPr>
        <w:fldChar w:fldCharType="separate"/>
      </w:r>
      <w:r w:rsidR="00A12D21" w:rsidRPr="00DD1E57">
        <w:rPr>
          <w:noProof/>
          <w:sz w:val="20"/>
          <w:lang w:val="en-US"/>
        </w:rPr>
        <w:t>[9]</w:t>
      </w:r>
      <w:r w:rsidR="00A12D21" w:rsidRPr="00DD1E57">
        <w:rPr>
          <w:sz w:val="20"/>
          <w:lang w:val="en-US"/>
        </w:rPr>
        <w:fldChar w:fldCharType="end"/>
      </w:r>
      <w:r w:rsidR="008D7F6F" w:rsidRPr="00DD1E57">
        <w:rPr>
          <w:sz w:val="20"/>
          <w:lang w:val="en-US"/>
        </w:rPr>
        <w:t>.</w:t>
      </w:r>
      <w:r w:rsidR="005F0FE1" w:rsidRPr="00DD1E57">
        <w:rPr>
          <w:sz w:val="20"/>
        </w:rPr>
        <w:t xml:space="preserve"> </w:t>
      </w:r>
      <w:r w:rsidR="003E6276" w:rsidRPr="00DD1E57">
        <w:rPr>
          <w:sz w:val="20"/>
          <w:lang w:val="en-US"/>
        </w:rPr>
        <w:t xml:space="preserve">Penggunaan gawai yang berlebihan oleh </w:t>
      </w:r>
      <w:r w:rsidR="00DF035B" w:rsidRPr="00DD1E57">
        <w:rPr>
          <w:sz w:val="20"/>
          <w:lang w:val="en-US"/>
        </w:rPr>
        <w:t>Peserta didik</w:t>
      </w:r>
      <w:r w:rsidR="003E6276" w:rsidRPr="00DD1E57">
        <w:rPr>
          <w:sz w:val="20"/>
          <w:lang w:val="en-US"/>
        </w:rPr>
        <w:t xml:space="preserve"> bisa mengganggu pendidikan mereka. Seiring berjalannya waktu, kemampuan sosial seorang anak akan terganggu jika ia selalu terpaku pada layar </w:t>
      </w:r>
      <w:r w:rsidR="007A6C25" w:rsidRPr="00DD1E57">
        <w:rPr>
          <w:sz w:val="20"/>
          <w:lang w:val="en-US"/>
        </w:rPr>
        <w:t>gawai</w:t>
      </w:r>
      <w:r w:rsidR="003E6276" w:rsidRPr="00DD1E57">
        <w:rPr>
          <w:sz w:val="20"/>
          <w:lang w:val="en-US"/>
        </w:rPr>
        <w:t xml:space="preserve">nya. Perhatian dan kinerja </w:t>
      </w:r>
      <w:r w:rsidR="00DF035B" w:rsidRPr="00DD1E57">
        <w:rPr>
          <w:sz w:val="20"/>
          <w:lang w:val="en-US"/>
        </w:rPr>
        <w:t>Peserta didik</w:t>
      </w:r>
      <w:r w:rsidR="003E6276" w:rsidRPr="00DD1E57">
        <w:rPr>
          <w:sz w:val="20"/>
          <w:lang w:val="en-US"/>
        </w:rPr>
        <w:t xml:space="preserve"> di kelas terkena dampak negatif karena mereka menghabiskan lebih banyak waktu memakai </w:t>
      </w:r>
      <w:r w:rsidR="007A6C25" w:rsidRPr="00DD1E57">
        <w:rPr>
          <w:sz w:val="20"/>
          <w:lang w:val="en-US"/>
        </w:rPr>
        <w:t>gawai</w:t>
      </w:r>
      <w:r w:rsidR="00D641F6" w:rsidRPr="00DD1E57">
        <w:rPr>
          <w:sz w:val="20"/>
          <w:lang w:val="en-US"/>
        </w:rPr>
        <w:t xml:space="preserve"> di</w:t>
      </w:r>
      <w:r w:rsidR="003E6276" w:rsidRPr="00DD1E57">
        <w:rPr>
          <w:sz w:val="20"/>
          <w:lang w:val="en-US"/>
        </w:rPr>
        <w:t>banding belajar</w:t>
      </w:r>
      <w:r w:rsidR="00A12D21" w:rsidRPr="00DD1E57">
        <w:rPr>
          <w:sz w:val="20"/>
        </w:rPr>
        <w:fldChar w:fldCharType="begin" w:fldLock="1"/>
      </w:r>
      <w:r w:rsidR="004D73BB" w:rsidRPr="00DD1E57">
        <w:rPr>
          <w:sz w:val="20"/>
        </w:rPr>
        <w:instrText>ADDIN CSL_CITATION {"citationItems":[{"id":"ITEM-1","itemData":{"DOI":"https://doi.org/10.35892/jimpk.v1i6.716","abstract":"The COVID-19 virus in 2020 has a tremendous impact, one of which is in the field of education.The existence of the COVID-19 virus makes the learning process change from face-to-face to distance learning.The purpose of the study was to find out the relationship of gadget use with children's learning interests during the COVID-19 pandemic.This research uses descriptive analytical research methods with a cross sectional study approach.Sampling using purposive sampling with a sample number of 74 adolescents.Data collection using questionnaires and analyzed using the Chi-Square test.The results showed that respondents often use gadgets amounted to 48 respondents, of which there were 64.6% whose learning interest was low and 35.4% who had high study interest during the COVID-19 pandemic, while respondents who did not often use gadgets amounted to 26 respondents, of which there were 30.8% whose learning interest was low and 69.2% who had high learning interest during the COVID-19 pandemic.The results of statistical tests with Chi-square obtained a value of ρ = 0.005.The conclusion in this study is that there is a relationship of gadget use with children's learning interests during the COVID-19 pandemic in the Village of The Southern Fortress of Selayar Islands Regency.","author":[{"dropping-particle":"","family":"Musyahadah","given":"Nur Azza.","non-dropping-particle":"Al","parse-names":false,"suffix":""},{"dropping-particle":"","family":"Nurafriani.","given":"","non-dropping-particle":"","parse-names":false,"suffix":""},{"dropping-particle":"","family":"Uchira.","given":"","non-dropping-particle":"","parse-names":false,"suffix":""}],"container-title":"Jurnal Ilmiah Mahasiswa &amp; Penelitian Keperawatan","id":"ITEM-1","issue":"6","issued":{"date-parts":[["2022"]]},"page":"750-755","title":"Hubungan Penggunaan Gadget Dengan Minat Belajar Anak Di Masa Pandemi Covid-19","type":"article-journal","volume":"1"},"uris":["http://www.mendeley.com/documents/?uuid=bd92a76f-ed51-4fca-a72e-57f97322ea60"]}],"mendeley":{"formattedCitation":"[10]","plainTextFormattedCitation":"[10]","previouslyFormattedCitation":"[10]"},"properties":{"noteIndex":0},"schema":"https://github.com/citation-style-language/schema/raw/master/csl-citation.json"}</w:instrText>
      </w:r>
      <w:r w:rsidR="00A12D21" w:rsidRPr="00DD1E57">
        <w:rPr>
          <w:sz w:val="20"/>
        </w:rPr>
        <w:fldChar w:fldCharType="separate"/>
      </w:r>
      <w:r w:rsidR="00A12D21" w:rsidRPr="00DD1E57">
        <w:rPr>
          <w:noProof/>
          <w:sz w:val="20"/>
        </w:rPr>
        <w:t>[10]</w:t>
      </w:r>
      <w:r w:rsidR="00A12D21" w:rsidRPr="00DD1E57">
        <w:rPr>
          <w:sz w:val="20"/>
        </w:rPr>
        <w:fldChar w:fldCharType="end"/>
      </w:r>
      <w:r w:rsidR="006C3F77" w:rsidRPr="00DD1E57">
        <w:rPr>
          <w:sz w:val="20"/>
        </w:rPr>
        <w:t>.</w:t>
      </w:r>
    </w:p>
    <w:p w14:paraId="59BC1F17" w14:textId="129F51EB" w:rsidR="003E6276" w:rsidRDefault="003E6276" w:rsidP="00027582">
      <w:pPr>
        <w:ind w:firstLine="284"/>
        <w:jc w:val="both"/>
        <w:rPr>
          <w:sz w:val="20"/>
        </w:rPr>
      </w:pPr>
      <w:r w:rsidRPr="00DD1E57">
        <w:rPr>
          <w:sz w:val="20"/>
        </w:rPr>
        <w:t xml:space="preserve">Berdasarkan pejelasan tersebut, ditemukan </w:t>
      </w:r>
      <w:r w:rsidRPr="00DD1E57">
        <w:rPr>
          <w:sz w:val="20"/>
          <w:lang w:val="en-US"/>
        </w:rPr>
        <w:t>bila</w:t>
      </w:r>
      <w:r w:rsidRPr="00DD1E57">
        <w:rPr>
          <w:sz w:val="20"/>
        </w:rPr>
        <w:t xml:space="preserve"> minat belajar yang rendah mampu mempengaruhi prestasi belajar </w:t>
      </w:r>
      <w:r w:rsidR="00DF035B" w:rsidRPr="00DD1E57">
        <w:rPr>
          <w:sz w:val="20"/>
          <w:lang w:val="en-US"/>
        </w:rPr>
        <w:t>Peserta didik</w:t>
      </w:r>
      <w:r w:rsidRPr="00DD1E57">
        <w:rPr>
          <w:sz w:val="20"/>
          <w:lang w:val="en-US"/>
        </w:rPr>
        <w:t xml:space="preserve"> </w:t>
      </w:r>
      <w:r w:rsidR="00F82F92" w:rsidRPr="00DD1E57">
        <w:rPr>
          <w:sz w:val="20"/>
        </w:rPr>
        <w:fldChar w:fldCharType="begin" w:fldLock="1"/>
      </w:r>
      <w:r w:rsidR="00657C3C" w:rsidRPr="00DD1E57">
        <w:rPr>
          <w:sz w:val="20"/>
        </w:rPr>
        <w:instrText>ADDIN CSL_CITATION {"citationItems":[{"id":"ITEM-1","itemData":{"abstract":"Minat belajar merupakan suatu keinginan dan ketertarikan siswa terhadap pelajaran disertai dengan perhatian dan keaktifan untuk menguasai pengetahuan dan pengalaman yang disertai dengan rasa senang dan diperoleh kepuasan. Terkait dengan prestasi belajar yang maksimal, salah satu factor yang sangat berperan penting adalah minat. Dalam kegiatan belajar, siswa yang memiliki minat belajar yang tinggi cenderung akan menunjukan rasa ketertarikan dan perasaan senang sehingga dapat meningkatkan hasil prestasi belajar. Tujuan penelitian ini adalah untuk mengetahui hubungan antara minat belajar dengan prestasi belajar pada siswa kelas X SMA Negeri 1 Kutasari di Purbalingga. Penelitian ini merupakan penelitian kuantitatif korelasional. Variabel bebas yaitu minat belajar dan variabel terikat yaitu prestasi belajar. Populasi penelitian ini sebanyak 214 siswa dengan sampel sebanyak 176 siswa dengan teknik random sampling. Instrument yang digunakan berupa angket yang telah diuji validitas dan reliabilitasnya. Metode analisis data menggunakan analisis deskriptif dan korelasi product moment Pearson’s. Berdasarkan analisis data yang di peroleh hasil nilai koefisien korelasi product moment Pearson’s sebesar 0,533 &gt; 0,148 (r tabel). . Hal ini menunjukkan bahwa ada hubungan positif antara minat belajar dengan prestasi belajar pada siswa kelas X SMA Negeri 1 Kutasari di Purbalingga. Koefisien bernilai positif artinya jika semakin tinggi minat belajar maka semakin tinggi pula prestasi belajar di sekolah, sebaliknya jika minat belajar rendah maka prestasi belajar di sekolah pun juga ikut rendah.","author":[{"dropping-particle":"","family":"Dwianti","given":"Viggita.","non-dropping-particle":"","parse-names":false,"suffix":""},{"dropping-particle":"","family":"Arikunto","given":"Suharsimi.","non-dropping-particle":"","parse-names":false,"suffix":""}],"id":"ITEM-1","issued":{"date-parts":[["2020"]]},"page":"1-7","title":"Hubungan Antara Minat Belajar dengan Prestasi Belajar Pada Siswa Kelas X SMA Negeri 1 Kutasari di Purbalingga","type":"article-journal"},"uris":["http://www.mendeley.com/documents/?uuid=f73a1c50-cf5e-4aa3-a42a-d773aa43ec55"]}],"mendeley":{"formattedCitation":"[11]","plainTextFormattedCitation":"[11]","previouslyFormattedCitation":"[11]"},"properties":{"noteIndex":0},"schema":"https://github.com/citation-style-language/schema/raw/master/csl-citation.json"}</w:instrText>
      </w:r>
      <w:r w:rsidR="00F82F92" w:rsidRPr="00DD1E57">
        <w:rPr>
          <w:sz w:val="20"/>
        </w:rPr>
        <w:fldChar w:fldCharType="separate"/>
      </w:r>
      <w:r w:rsidR="00F82F92" w:rsidRPr="00DD1E57">
        <w:rPr>
          <w:noProof/>
          <w:sz w:val="20"/>
        </w:rPr>
        <w:t>[11]</w:t>
      </w:r>
      <w:r w:rsidR="00F82F92" w:rsidRPr="00DD1E57">
        <w:rPr>
          <w:sz w:val="20"/>
        </w:rPr>
        <w:fldChar w:fldCharType="end"/>
      </w:r>
      <w:r w:rsidR="00A966E3" w:rsidRPr="00DD1E57">
        <w:rPr>
          <w:sz w:val="20"/>
        </w:rPr>
        <w:t xml:space="preserve">. </w:t>
      </w:r>
      <w:r w:rsidRPr="00DD1E57">
        <w:rPr>
          <w:sz w:val="20"/>
          <w:lang w:val="en-US"/>
        </w:rPr>
        <w:t>Rendahnya prestasi belajar dikaitkan dengan rendahnya minat belajar, begitupun sebaliknya</w:t>
      </w:r>
      <w:r w:rsidRPr="00DD1E57">
        <w:rPr>
          <w:sz w:val="20"/>
        </w:rPr>
        <w:t xml:space="preserve">. </w:t>
      </w:r>
      <w:r w:rsidRPr="00DD1E57">
        <w:rPr>
          <w:sz w:val="20"/>
          <w:lang w:val="en-US"/>
        </w:rPr>
        <w:t>Peristiwa</w:t>
      </w:r>
      <w:r w:rsidRPr="00DD1E57">
        <w:rPr>
          <w:sz w:val="20"/>
        </w:rPr>
        <w:t xml:space="preserve"> ini sejalan de</w:t>
      </w:r>
      <w:r w:rsidR="00A41160">
        <w:rPr>
          <w:sz w:val="20"/>
        </w:rPr>
        <w:t>ngan penelitian oleh</w:t>
      </w:r>
      <w:r w:rsidRPr="00DD1E57">
        <w:rPr>
          <w:sz w:val="20"/>
        </w:rPr>
        <w:t xml:space="preserve"> Bakar bahwasanya </w:t>
      </w:r>
      <w:r w:rsidRPr="00DD1E57">
        <w:rPr>
          <w:sz w:val="20"/>
          <w:lang w:val="en-US"/>
        </w:rPr>
        <w:t>“</w:t>
      </w:r>
      <w:r w:rsidRPr="00DD1E57">
        <w:rPr>
          <w:sz w:val="20"/>
        </w:rPr>
        <w:t>minat b</w:t>
      </w:r>
      <w:r w:rsidRPr="00DD1E57">
        <w:rPr>
          <w:sz w:val="20"/>
          <w:lang w:val="en-US"/>
        </w:rPr>
        <w:t>e</w:t>
      </w:r>
      <w:r w:rsidRPr="00DD1E57">
        <w:rPr>
          <w:sz w:val="20"/>
        </w:rPr>
        <w:t xml:space="preserve">lajar </w:t>
      </w:r>
      <w:r w:rsidR="00DF035B" w:rsidRPr="00DD1E57">
        <w:rPr>
          <w:sz w:val="20"/>
          <w:lang w:val="en-US"/>
        </w:rPr>
        <w:t>Peserta didik</w:t>
      </w:r>
      <w:r w:rsidRPr="00DD1E57">
        <w:rPr>
          <w:sz w:val="20"/>
        </w:rPr>
        <w:t xml:space="preserve"> tergolong rendah dan</w:t>
      </w:r>
      <w:r w:rsidRPr="00DD1E57">
        <w:rPr>
          <w:sz w:val="20"/>
          <w:lang w:val="en-US"/>
        </w:rPr>
        <w:t xml:space="preserve"> </w:t>
      </w:r>
      <w:r w:rsidRPr="00DD1E57">
        <w:rPr>
          <w:sz w:val="20"/>
        </w:rPr>
        <w:t>peserta didik lebih tertarik bermain gawai</w:t>
      </w:r>
      <w:r w:rsidRPr="00DD1E57">
        <w:rPr>
          <w:sz w:val="20"/>
          <w:lang w:val="en-US"/>
        </w:rPr>
        <w:t>”</w:t>
      </w:r>
      <w:r w:rsidR="00432741" w:rsidRPr="00DD1E57">
        <w:rPr>
          <w:sz w:val="20"/>
        </w:rPr>
        <w:fldChar w:fldCharType="begin" w:fldLock="1"/>
      </w:r>
      <w:r w:rsidR="00657C3C" w:rsidRPr="00DD1E57">
        <w:rPr>
          <w:sz w:val="20"/>
        </w:rPr>
        <w:instrText>ADDIN CSL_CITATION {"citationItems":[{"id":"ITEM-1","itemData":{"DOI":"https://doi.org/10.59638/aijer.v3i1.143","ISSN":"2655-240X","abstract":"The effect of using gadgets on the learning interest of fifth grade students at SD Inpres Tamalanrea II Makassar. This study aims to determine the effect of using gadgets on the learning interest of fifth grade students at SD Inpres Tamalanrea II Makassar. This type of research is a correlational study which is used to determine the relationship and the level of the relationship between the two. The population of this study were all students of grade V SD Tamalanrea, amounting to 73 people. While the research sample is 26 people. Data collection was carried out by distributing questionnaires and documentation. The data collected in the study were analyzed using descriptive and inferential statistical techniques. Based on the results of data analysis, it can be seen that the results of the questionnaire on the use of gadgets are 1759 and the results of the questionnaire for learning interest are 1777.The descriptive data analysis of the use of gadgets is an average of 67.65, median 67.50 mode 63 and a standard deviation of 4.137, while the data analysis of interest in learning is average.-mean 68.35, median 68.50 mode 73 and standard deviation 5.396. Inferential data analysis, namely normality test normally distributed because the p-value&gt; 0.05 and the homogeneity test, is said to be homogeneous because it is 0.061&gt; 0.05. The correlation hypothesis test with 26 students has a correlation of 0.889 from the t table 0.388. Thus, t count&gt; t table, at the level of the correlation coefficient between 0.70-0.90, including the high level. This shows that the value of data analysis is higher than the value of r table, so the proposed research hypothesis is accepted.","author":[{"dropping-particle":"","family":"Setiawan Bakar","given":"Ince Prabu.","non-dropping-particle":"","parse-names":false,"suffix":""}],"container-title":"Algazali International Journal Of Educational Research","id":"ITEM-1","issue":"1","issued":{"date-parts":[["2020"]]},"page":"39-46","title":"Pengaruh Penggunaan Gadget terhadap Minat Belajar Siswa Kelas V Di SD Inpres Tamalanrea II Makassar","type":"article-journal","volume":"3"},"uris":["http://www.mendeley.com/documents/?uuid=08fda623-7464-4ddb-ae9e-843210fbf29f"]}],"mendeley":{"formattedCitation":"[12]","plainTextFormattedCitation":"[12]","previouslyFormattedCitation":"[12]"},"properties":{"noteIndex":0},"schema":"https://github.com/citation-style-language/schema/raw/master/csl-citation.json"}</w:instrText>
      </w:r>
      <w:r w:rsidR="00432741" w:rsidRPr="00DD1E57">
        <w:rPr>
          <w:sz w:val="20"/>
        </w:rPr>
        <w:fldChar w:fldCharType="separate"/>
      </w:r>
      <w:r w:rsidR="00432741" w:rsidRPr="00DD1E57">
        <w:rPr>
          <w:noProof/>
          <w:sz w:val="20"/>
        </w:rPr>
        <w:t>[12]</w:t>
      </w:r>
      <w:r w:rsidR="00432741" w:rsidRPr="00DD1E57">
        <w:rPr>
          <w:sz w:val="20"/>
        </w:rPr>
        <w:fldChar w:fldCharType="end"/>
      </w:r>
      <w:r w:rsidR="005F0FE1" w:rsidRPr="00DD1E57">
        <w:rPr>
          <w:sz w:val="20"/>
        </w:rPr>
        <w:t xml:space="preserve">. </w:t>
      </w:r>
      <w:r w:rsidRPr="00DD1E57">
        <w:rPr>
          <w:sz w:val="20"/>
          <w:lang w:val="en-US"/>
        </w:rPr>
        <w:t>Berlandaskan konteks sebelumnya</w:t>
      </w:r>
      <w:r w:rsidRPr="00DD1E57">
        <w:rPr>
          <w:sz w:val="20"/>
        </w:rPr>
        <w:t xml:space="preserve">, maka peneliti </w:t>
      </w:r>
      <w:r w:rsidRPr="00DD1E57">
        <w:rPr>
          <w:sz w:val="20"/>
          <w:lang w:val="en-ID"/>
        </w:rPr>
        <w:t>bertujuan “untuk mengetahui</w:t>
      </w:r>
      <w:r w:rsidRPr="00DD1E57">
        <w:rPr>
          <w:sz w:val="20"/>
        </w:rPr>
        <w:t xml:space="preserve"> hubugan antara intensitas penggunaan gawai dengan minat belajar pada </w:t>
      </w:r>
      <w:r w:rsidR="00DF035B" w:rsidRPr="00DD1E57">
        <w:rPr>
          <w:sz w:val="20"/>
          <w:lang w:val="en-US"/>
        </w:rPr>
        <w:t>Peserta didik</w:t>
      </w:r>
      <w:r w:rsidRPr="00DD1E57">
        <w:rPr>
          <w:sz w:val="20"/>
        </w:rPr>
        <w:t xml:space="preserve"> SMP N 36 Surabaya</w:t>
      </w:r>
      <w:r w:rsidRPr="00DD1E57">
        <w:rPr>
          <w:sz w:val="20"/>
          <w:lang w:val="en-US"/>
        </w:rPr>
        <w:t>”</w:t>
      </w:r>
      <w:r w:rsidRPr="00DD1E57">
        <w:rPr>
          <w:sz w:val="20"/>
        </w:rPr>
        <w:t>.</w:t>
      </w:r>
    </w:p>
    <w:p w14:paraId="0A945379" w14:textId="77777777" w:rsidR="00235D7F" w:rsidRPr="00DD1E57" w:rsidRDefault="00235D7F" w:rsidP="00027582">
      <w:pPr>
        <w:ind w:firstLine="284"/>
        <w:jc w:val="both"/>
        <w:rPr>
          <w:sz w:val="20"/>
        </w:rPr>
      </w:pPr>
    </w:p>
    <w:p w14:paraId="31D16CAD" w14:textId="2FF20F85" w:rsidR="00953F53" w:rsidRDefault="00953F53" w:rsidP="00235D7F">
      <w:pPr>
        <w:jc w:val="center"/>
        <w:rPr>
          <w:b/>
          <w:lang w:val="en-ID"/>
        </w:rPr>
      </w:pPr>
      <w:r w:rsidRPr="00DD1E57">
        <w:rPr>
          <w:b/>
        </w:rPr>
        <w:t xml:space="preserve">II. </w:t>
      </w:r>
      <w:r w:rsidR="00235D7F">
        <w:rPr>
          <w:b/>
          <w:lang w:val="en-ID"/>
        </w:rPr>
        <w:t>METODE</w:t>
      </w:r>
    </w:p>
    <w:p w14:paraId="665CA0DE" w14:textId="77777777" w:rsidR="00235D7F" w:rsidRPr="00DD1E57" w:rsidRDefault="00235D7F" w:rsidP="00235D7F">
      <w:pPr>
        <w:jc w:val="center"/>
        <w:rPr>
          <w:b/>
          <w:lang w:val="en-ID"/>
        </w:rPr>
      </w:pPr>
    </w:p>
    <w:p w14:paraId="1E499EC5" w14:textId="205176D5" w:rsidR="002D1328" w:rsidRPr="00DD1E57" w:rsidRDefault="002D1328" w:rsidP="00027582">
      <w:pPr>
        <w:pStyle w:val="Heading3"/>
        <w:numPr>
          <w:ilvl w:val="0"/>
          <w:numId w:val="0"/>
        </w:numPr>
        <w:ind w:firstLine="284"/>
        <w:rPr>
          <w:b w:val="0"/>
          <w:szCs w:val="24"/>
        </w:rPr>
      </w:pPr>
      <w:r w:rsidRPr="00DD1E57">
        <w:rPr>
          <w:b w:val="0"/>
          <w:szCs w:val="24"/>
        </w:rPr>
        <w:t>Peneliti menggunakan metode kuantitatif dan korelasional dalam penyelidikan</w:t>
      </w:r>
      <w:r w:rsidRPr="00DD1E57">
        <w:rPr>
          <w:b w:val="0"/>
          <w:szCs w:val="24"/>
          <w:lang w:val="en-US"/>
        </w:rPr>
        <w:t>nya</w:t>
      </w:r>
      <w:r w:rsidRPr="00DD1E57">
        <w:rPr>
          <w:b w:val="0"/>
          <w:szCs w:val="24"/>
        </w:rPr>
        <w:t>.</w:t>
      </w:r>
      <w:r w:rsidRPr="00DD1E57">
        <w:rPr>
          <w:b w:val="0"/>
          <w:szCs w:val="24"/>
          <w:lang w:val="en-US"/>
        </w:rPr>
        <w:t xml:space="preserve"> </w:t>
      </w:r>
      <w:r w:rsidRPr="00DD1E57">
        <w:rPr>
          <w:b w:val="0"/>
          <w:szCs w:val="24"/>
        </w:rPr>
        <w:t>Variabel penelitian adalah suatu yang</w:t>
      </w:r>
      <w:r w:rsidRPr="00DD1E57">
        <w:rPr>
          <w:b w:val="0"/>
          <w:szCs w:val="24"/>
          <w:lang w:val="en-US"/>
        </w:rPr>
        <w:t xml:space="preserve"> sudah </w:t>
      </w:r>
      <w:r w:rsidRPr="00DD1E57">
        <w:rPr>
          <w:b w:val="0"/>
          <w:szCs w:val="24"/>
        </w:rPr>
        <w:t>diatur oleh peneliti guna dipelajari</w:t>
      </w:r>
      <w:r w:rsidRPr="00DD1E57">
        <w:rPr>
          <w:b w:val="0"/>
          <w:szCs w:val="24"/>
          <w:lang w:val="en-US"/>
        </w:rPr>
        <w:t>,</w:t>
      </w:r>
      <w:r w:rsidRPr="00DD1E57">
        <w:rPr>
          <w:b w:val="0"/>
          <w:szCs w:val="24"/>
        </w:rPr>
        <w:t xml:space="preserve"> maka dari itu</w:t>
      </w:r>
      <w:r w:rsidRPr="00DD1E57">
        <w:rPr>
          <w:b w:val="0"/>
          <w:szCs w:val="24"/>
          <w:lang w:val="en-US"/>
        </w:rPr>
        <w:t xml:space="preserve"> mampu</w:t>
      </w:r>
      <w:r w:rsidRPr="00DD1E57">
        <w:rPr>
          <w:b w:val="0"/>
          <w:szCs w:val="24"/>
        </w:rPr>
        <w:t xml:space="preserve"> diterima informasi tentang peristiwa yang segera diteliti itu, setelah itu diambil</w:t>
      </w:r>
      <w:r w:rsidR="00A41160">
        <w:rPr>
          <w:b w:val="0"/>
          <w:szCs w:val="24"/>
        </w:rPr>
        <w:t xml:space="preserve"> kesimpulannya. </w:t>
      </w:r>
      <w:r w:rsidRPr="00DD1E57">
        <w:rPr>
          <w:b w:val="0"/>
          <w:szCs w:val="24"/>
        </w:rPr>
        <w:t xml:space="preserve">Adapun variabel </w:t>
      </w:r>
      <w:r w:rsidRPr="00DD1E57">
        <w:rPr>
          <w:b w:val="0"/>
          <w:szCs w:val="24"/>
          <w:lang w:val="en-US"/>
        </w:rPr>
        <w:t>studi</w:t>
      </w:r>
      <w:r w:rsidRPr="00DD1E57">
        <w:rPr>
          <w:b w:val="0"/>
          <w:szCs w:val="24"/>
        </w:rPr>
        <w:t xml:space="preserve"> ini melibatkan dua variabel </w:t>
      </w:r>
      <w:r w:rsidRPr="00DD1E57">
        <w:rPr>
          <w:b w:val="0"/>
          <w:szCs w:val="24"/>
          <w:lang w:val="en-US"/>
        </w:rPr>
        <w:t>yakni</w:t>
      </w:r>
      <w:r w:rsidRPr="00DD1E57">
        <w:rPr>
          <w:b w:val="0"/>
          <w:szCs w:val="24"/>
        </w:rPr>
        <w:t xml:space="preserve"> Intensitas penggunaan gawai sebagai Variabel bebas (X). Yang dimaksud dengan “variabel bebas” adalah suatu faktor yang dapat menyebabkan faktor lain bergeser atau muncul. Dan minat belajar sebagai Variabel  terikat (Y).  Karena ada juga variabel bebas, maka variabel pertama adalah salah satu variabel yang dapat mempengaruhi variabel lainnya; variabel pertama ini disebut variabel terikat.</w:t>
      </w:r>
      <w:r w:rsidRPr="00DD1E57">
        <w:rPr>
          <w:b w:val="0"/>
          <w:szCs w:val="24"/>
          <w:lang w:val="en-US"/>
        </w:rPr>
        <w:t xml:space="preserve"> </w:t>
      </w:r>
    </w:p>
    <w:p w14:paraId="7CB333FA" w14:textId="3611E2D3" w:rsidR="00FC3A14" w:rsidRPr="00DD1E57" w:rsidRDefault="002D1328" w:rsidP="00027582">
      <w:pPr>
        <w:pStyle w:val="Heading3"/>
        <w:numPr>
          <w:ilvl w:val="0"/>
          <w:numId w:val="0"/>
        </w:numPr>
        <w:ind w:firstLine="284"/>
        <w:rPr>
          <w:bCs/>
          <w:szCs w:val="24"/>
          <w:lang w:val="en-US"/>
        </w:rPr>
      </w:pPr>
      <w:r w:rsidRPr="00DD1E57">
        <w:rPr>
          <w:b w:val="0"/>
          <w:szCs w:val="24"/>
          <w:lang w:val="en-US"/>
        </w:rPr>
        <w:t xml:space="preserve">Populasi dari seluruh Peserta didik di SMPN 36 Surabaya yaitu berjumlah 788. Ukuran sampel dihitung menggunakan margin kesalahan 5% dari tabel Isaac dan Michael, sehingga menghasilkan total 243 subjek dan untuk memastikan bahwasanya semua subkelompok populasi terwakili secara memadai dalam sampel, peneliti memanfaatkan metode </w:t>
      </w:r>
      <w:r w:rsidRPr="00DD1E57">
        <w:rPr>
          <w:b w:val="0"/>
          <w:i/>
          <w:szCs w:val="24"/>
          <w:lang w:val="en-US"/>
        </w:rPr>
        <w:t>Proportionate Stratified Random Sampling</w:t>
      </w:r>
      <w:r w:rsidRPr="00DD1E57">
        <w:rPr>
          <w:b w:val="0"/>
          <w:szCs w:val="24"/>
          <w:lang w:val="en-US"/>
        </w:rPr>
        <w:t xml:space="preserve"> </w:t>
      </w:r>
      <w:r w:rsidR="00A04213" w:rsidRPr="00DD1E57">
        <w:rPr>
          <w:b w:val="0"/>
          <w:szCs w:val="24"/>
          <w:lang w:val="en-US"/>
        </w:rPr>
        <w:fldChar w:fldCharType="begin" w:fldLock="1"/>
      </w:r>
      <w:r w:rsidR="003A3F23" w:rsidRPr="00DD1E57">
        <w:rPr>
          <w:b w:val="0"/>
          <w:szCs w:val="24"/>
          <w:lang w:val="en-US"/>
        </w:rPr>
        <w:instrText>ADDIN CSL_CITATION {"citationItems":[{"id":"ITEM-1","itemData":{"DOI":"10.31949/educatio.v7i2.1076","ISSN":"2459-9522","abstract":"This study aims to determine the relationship between online learning and student interest in learning at SMA Nusantara Indah. The research approach is quantitative and the type of research is survey. The research population was all students of SMA Nusantara Indah Sintang. The sampling technique is proportionate stratified random. Methods of data collection using questionnaires and documentation. Data analysis by means of: preliminary analysis by calculating the percentage, further analysis by calculating the product moment correlation formula from Karl Pearson and continued with the t test. The results showed that there was no significant relationship between the implementation of online learning on the students' interest in learning at SMA Nusantara Indah with a t-count value of 0.876. This shows that there is no significant relationship between interest in learning and online learning","author":[{"dropping-particle":"","family":"Suriyanti","given":"Yulia","non-dropping-particle":"","parse-names":false,"suffix":""}],"container-title":"Jurnal Educatio","id":"ITEM-1","issue":"2","issued":{"date-parts":[["2021"]]},"page":"477-481","title":"Hubungan Pembelajaran Daring Terhadap Minat Belajar Siswa SMA","type":"article-journal","volume":"7"},"uris":["http://www.mendeley.com/documents/?uuid=725a9cf3-1be5-4482-b0fa-dcb2256479b8"]}],"mendeley":{"formattedCitation":"[13]","plainTextFormattedCitation":"[13]","previouslyFormattedCitation":"[13]"},"properties":{"noteIndex":0},"schema":"https://github.com/citation-style-language/schema/raw/master/csl-citation.json"}</w:instrText>
      </w:r>
      <w:r w:rsidR="00A04213" w:rsidRPr="00DD1E57">
        <w:rPr>
          <w:b w:val="0"/>
          <w:szCs w:val="24"/>
          <w:lang w:val="en-US"/>
        </w:rPr>
        <w:fldChar w:fldCharType="separate"/>
      </w:r>
      <w:r w:rsidR="00A04213" w:rsidRPr="00DD1E57">
        <w:rPr>
          <w:b w:val="0"/>
          <w:noProof/>
          <w:szCs w:val="24"/>
          <w:lang w:val="en-US"/>
        </w:rPr>
        <w:t>[13]</w:t>
      </w:r>
      <w:r w:rsidR="00A04213" w:rsidRPr="00DD1E57">
        <w:rPr>
          <w:b w:val="0"/>
          <w:szCs w:val="24"/>
          <w:lang w:val="en-US"/>
        </w:rPr>
        <w:fldChar w:fldCharType="end"/>
      </w:r>
      <w:r w:rsidR="00A04213" w:rsidRPr="00DD1E57">
        <w:rPr>
          <w:b w:val="0"/>
          <w:szCs w:val="24"/>
          <w:lang w:val="en-US"/>
        </w:rPr>
        <w:t>.</w:t>
      </w:r>
    </w:p>
    <w:p w14:paraId="56B13739" w14:textId="538D0168" w:rsidR="002D1328" w:rsidRPr="00DD1E57" w:rsidRDefault="002D1328" w:rsidP="00027582">
      <w:pPr>
        <w:ind w:firstLine="284"/>
        <w:jc w:val="both"/>
        <w:rPr>
          <w:sz w:val="20"/>
        </w:rPr>
      </w:pPr>
      <w:r w:rsidRPr="00DD1E57">
        <w:rPr>
          <w:sz w:val="20"/>
          <w:lang w:val="en-US"/>
        </w:rPr>
        <w:t xml:space="preserve">Untuk mengumpulkan </w:t>
      </w:r>
      <w:r w:rsidR="00B96C17" w:rsidRPr="00DD1E57">
        <w:rPr>
          <w:sz w:val="20"/>
          <w:lang w:val="en-US"/>
        </w:rPr>
        <w:t>data</w:t>
      </w:r>
      <w:r w:rsidRPr="00DD1E57">
        <w:rPr>
          <w:sz w:val="20"/>
          <w:lang w:val="en-US"/>
        </w:rPr>
        <w:t>, dipakai instrumen seperti skala intensitas penggunaan gadget dan skala minat belajar.</w:t>
      </w:r>
      <w:r w:rsidRPr="00DD1E57">
        <w:rPr>
          <w:sz w:val="20"/>
        </w:rPr>
        <w:t xml:space="preserve"> Skala yang dipakai yakni</w:t>
      </w:r>
      <w:r w:rsidRPr="00DD1E57">
        <w:rPr>
          <w:sz w:val="20"/>
          <w:lang w:val="en-US"/>
        </w:rPr>
        <w:t xml:space="preserve"> skala intensitas penggunaan gawai</w:t>
      </w:r>
      <w:r w:rsidRPr="00DD1E57">
        <w:rPr>
          <w:sz w:val="20"/>
        </w:rPr>
        <w:t xml:space="preserve"> yang di</w:t>
      </w:r>
      <w:r w:rsidRPr="00DD1E57">
        <w:rPr>
          <w:sz w:val="20"/>
          <w:lang w:val="en-US"/>
        </w:rPr>
        <w:t xml:space="preserve"> </w:t>
      </w:r>
      <w:r w:rsidRPr="00DD1E57">
        <w:rPr>
          <w:sz w:val="20"/>
        </w:rPr>
        <w:t>ad</w:t>
      </w:r>
      <w:r w:rsidRPr="00DD1E57">
        <w:rPr>
          <w:sz w:val="20"/>
          <w:lang w:val="en-US"/>
        </w:rPr>
        <w:t>opsi</w:t>
      </w:r>
      <w:r w:rsidR="00A41160">
        <w:rPr>
          <w:sz w:val="20"/>
        </w:rPr>
        <w:t xml:space="preserve"> dari </w:t>
      </w:r>
      <w:r w:rsidRPr="00DD1E57">
        <w:rPr>
          <w:sz w:val="20"/>
        </w:rPr>
        <w:t>Setioninggrum berdasarkan</w:t>
      </w:r>
      <w:r w:rsidRPr="00DD1E57">
        <w:rPr>
          <w:sz w:val="20"/>
          <w:lang w:val="en-US"/>
        </w:rPr>
        <w:t xml:space="preserve"> aspek-aspek teori Horrigan</w:t>
      </w:r>
      <w:r w:rsidR="0085158D" w:rsidRPr="00DD1E57">
        <w:rPr>
          <w:sz w:val="20"/>
          <w:lang w:val="en-US"/>
        </w:rPr>
        <w:t xml:space="preserve">, a. Aspek frekuensi, Berdasarkan seberapa sering subjek memakai </w:t>
      </w:r>
      <w:r w:rsidR="007A6C25" w:rsidRPr="00DD1E57">
        <w:rPr>
          <w:sz w:val="20"/>
          <w:lang w:val="en-US"/>
        </w:rPr>
        <w:t>gawai</w:t>
      </w:r>
      <w:r w:rsidR="0085158D" w:rsidRPr="00DD1E57">
        <w:rPr>
          <w:sz w:val="20"/>
          <w:lang w:val="en-US"/>
        </w:rPr>
        <w:t xml:space="preserve">, kami bisa mengkategorikan frekuensi penggunaannya menjadi tiga kategori: frekuensi tinggi (&gt; 10 kali per hari), frekuensi sedang (antara 3-10 kali per hari), dan frekuensi rendah (&lt; 3 kali per hari). b. Lama penggunaan, karena lamanya waktu pengoperasiannya, fitur ini menjadi krusial. Penggunaan </w:t>
      </w:r>
      <w:r w:rsidR="007A6C25" w:rsidRPr="00DD1E57">
        <w:rPr>
          <w:sz w:val="20"/>
          <w:lang w:val="en-US"/>
        </w:rPr>
        <w:t>gawai</w:t>
      </w:r>
      <w:r w:rsidR="0085158D" w:rsidRPr="00DD1E57">
        <w:rPr>
          <w:sz w:val="20"/>
          <w:lang w:val="en-US"/>
        </w:rPr>
        <w:t xml:space="preserve"> dalam jangka panjang didefinisikan sebagai lebih dari 10 jam per hari, penggunaan jangka menengah didefinisikan sebagai 2-10 jam per hari, dan penggunaan jangka pendek didefinisikan sebagai kurang dari 2 jam per hari</w:t>
      </w:r>
      <w:r w:rsidR="00DD1E57" w:rsidRPr="00DD1E57">
        <w:rPr>
          <w:sz w:val="20"/>
          <w:lang w:val="en-US"/>
        </w:rPr>
        <w:t xml:space="preserve"> </w:t>
      </w:r>
      <w:r w:rsidR="00DD1E57" w:rsidRPr="00DD1E57">
        <w:rPr>
          <w:sz w:val="20"/>
          <w:lang w:val="en-US"/>
        </w:rPr>
        <w:fldChar w:fldCharType="begin" w:fldLock="1"/>
      </w:r>
      <w:r w:rsidR="00612E54">
        <w:rPr>
          <w:sz w:val="20"/>
          <w:lang w:val="en-US"/>
        </w:rPr>
        <w:instrText>ADDIN CSL_CITATION {"citationItems":[{"id":"ITEM-1","itemData":{"abstract":"Intensitas penggunaan gadget merupakan suatu aktivitas atau keinginan seseorang yang diukur dengan waktu. Dalam intensitas penggunaan gadget, seseorang terdapat dua hal mendasar yang perlu diamati, yakni frekuensi gadget yang sering digunakan dan lama menggunakan tiap kali mengakses gadget yang dilakukan oleh pengguna gadget. Penelitian ini bertujuan untuk mengetahui hubungan antara konsep diri dan gaya hidup dengan intensitas penggunaan gadget pada remaja. Terdapat tiga hipotesis yang diajukan dalam penelitian ini yaitu Yang pertama, ada hubungan antara konsep diri dan gaya hidup dengan intensitas penggunaan gadget pada remaja. Yang kedua ada hubungan antara konsep diri dengan intensitas penggunaan gadget pada remaja. Yang ketiga ada hubungan antara gaya hidup dengan intensitas penggunaan gadget pada remaja. Metode pengumpulan data menggunakan skala psikologi yang meliputi skala intensitas penggunaan gadget sebanyak 28 aitem, skala konsep diri sebanyak 47 aitem, dan skala gaya hidup sebanyak 31 aitem. Teknik analisis yaitu menggunakan teknik analisis regresi berganda yang dibantu dengan menggunakan SPSS 25.0 for windows. Subjek dalam penelitian ini adalah remaja di SMP N 36 Bandar Lampung, sebanyak 90 siswa/i, yang diambil dengan menggunakan teknik proportional random sampling. Hasil penelitian menunjukan Nilai Rx1.2y = 0,379 dengan nilai F= 1.1441 dan p = 0,002 (p &lt; 0,01) yang berarti ada hubungan antara konsep diri dan gaya hidup dengan intensitas penggunaan gadget pada remaja hasil yang diperoleh memberikan sumbangan efektif 29,9% dan 70,1% dipengaruhi oleh faktor lain diluar dari penelitian ini. Nilai rx1y = 0,262 dan p = 0,000 (p &lt; 0,01) yang berarti ada hubungan yang positif signifikan antara konsep diri dengan intensitas penggunaan gadget pada remaja. Nilai rx2y = 0,315 dan p = 0,002 (p &lt; 0,01) yang berarti ada hubungan yang positif signifikan antara gaya hidup dengan intensitas penggunaan gadget pada remaja","author":[{"dropping-particle":"","family":"Setioninggrum","given":"Fitriyanti","non-dropping-particle":"","parse-names":false,"suffix":""}],"container-title":"Universitas Islam Negeri Raden Intan Lampung","id":"ITEM-1","issued":{"date-parts":[["2019"]]},"number-of-pages":"1-165","publisher":"Universitas Islam Negeri Raden Intan Lampung","title":"Hubungan antara konsep diri dan gaya hidup dengan intensitas penggunaan gadget pada remaja","type":"thesis"},"uris":["http://www.mendeley.com/documents/?uuid=33e45f13-b442-41fe-8aed-b9dc8eab5991"]}],"mendeley":{"formattedCitation":"[9]","plainTextFormattedCitation":"[9]","previouslyFormattedCitation":"[9]"},"properties":{"noteIndex":0},"schema":"https://github.com/citation-style-language/schema/raw/master/csl-citation.json"}</w:instrText>
      </w:r>
      <w:r w:rsidR="00DD1E57" w:rsidRPr="00DD1E57">
        <w:rPr>
          <w:sz w:val="20"/>
          <w:lang w:val="en-US"/>
        </w:rPr>
        <w:fldChar w:fldCharType="separate"/>
      </w:r>
      <w:r w:rsidR="00DD1E57" w:rsidRPr="00DD1E57">
        <w:rPr>
          <w:noProof/>
          <w:sz w:val="20"/>
          <w:lang w:val="en-US"/>
        </w:rPr>
        <w:t>[9]</w:t>
      </w:r>
      <w:r w:rsidR="00DD1E57" w:rsidRPr="00DD1E57">
        <w:rPr>
          <w:sz w:val="20"/>
          <w:lang w:val="en-US"/>
        </w:rPr>
        <w:fldChar w:fldCharType="end"/>
      </w:r>
      <w:r w:rsidR="00D00008" w:rsidRPr="00DD1E57">
        <w:rPr>
          <w:sz w:val="20"/>
          <w:lang w:val="en-US"/>
        </w:rPr>
        <w:t>,</w:t>
      </w:r>
      <w:r w:rsidRPr="00DD1E57">
        <w:rPr>
          <w:sz w:val="20"/>
          <w:lang w:val="en-US"/>
        </w:rPr>
        <w:t xml:space="preserve"> d</w:t>
      </w:r>
      <w:r w:rsidRPr="00DD1E57">
        <w:rPr>
          <w:sz w:val="20"/>
        </w:rPr>
        <w:t xml:space="preserve">engan total </w:t>
      </w:r>
      <w:r w:rsidRPr="00DD1E57">
        <w:rPr>
          <w:sz w:val="20"/>
          <w:lang w:val="en-US"/>
        </w:rPr>
        <w:t>28 item yakni 15 item per</w:t>
      </w:r>
      <w:r w:rsidRPr="00DD1E57">
        <w:rPr>
          <w:sz w:val="20"/>
        </w:rPr>
        <w:t>n</w:t>
      </w:r>
      <w:r w:rsidRPr="00DD1E57">
        <w:rPr>
          <w:sz w:val="20"/>
          <w:lang w:val="en-US"/>
        </w:rPr>
        <w:t>yataan favorable serta 13 unfavorable</w:t>
      </w:r>
      <w:r w:rsidR="00D00008" w:rsidRPr="00DD1E57">
        <w:rPr>
          <w:sz w:val="20"/>
          <w:lang w:val="en-US"/>
        </w:rPr>
        <w:t>, aitem yang valid 23 butir aitem dengan nilai cronbach alpha 0.819</w:t>
      </w:r>
      <w:r w:rsidRPr="00DD1E57">
        <w:rPr>
          <w:sz w:val="20"/>
          <w:lang w:val="en-US"/>
        </w:rPr>
        <w:t>.</w:t>
      </w:r>
      <w:r w:rsidRPr="00DD1E57">
        <w:rPr>
          <w:sz w:val="20"/>
        </w:rPr>
        <w:t xml:space="preserve"> Selanjutnya adalah skala minat yang di</w:t>
      </w:r>
      <w:r w:rsidR="00A41160">
        <w:rPr>
          <w:sz w:val="20"/>
        </w:rPr>
        <w:t xml:space="preserve"> adaptasi dari </w:t>
      </w:r>
      <w:r w:rsidRPr="00DD1E57">
        <w:rPr>
          <w:sz w:val="20"/>
        </w:rPr>
        <w:t>Ramli  berdasarkan aspek aspek teori dari Hidayat</w:t>
      </w:r>
      <w:r w:rsidR="0085158D" w:rsidRPr="00DD1E57">
        <w:rPr>
          <w:sz w:val="20"/>
          <w:lang w:val="en-US"/>
        </w:rPr>
        <w:t xml:space="preserve"> yaitu aspek kognisi (mengenal), emosi (perasaan), serta konasi (kehendak) dengan memecah ketiga aspek ini membuat beberapa indikator guna menetakan minat individu. Beberapa di antaranya adalah. a. Keinginan, b. Perasaan senang, c. Perhatian, d. Perasaan tertarik, e. Giat Belajar, f. Mengerjakan tugas, g. Mentaati perturan</w:t>
      </w:r>
      <w:r w:rsidR="00612E54">
        <w:rPr>
          <w:sz w:val="20"/>
          <w:lang w:val="en-US"/>
        </w:rPr>
        <w:t xml:space="preserve"> </w:t>
      </w:r>
      <w:r w:rsidR="00612E54">
        <w:rPr>
          <w:sz w:val="20"/>
          <w:lang w:val="en-US"/>
        </w:rPr>
        <w:fldChar w:fldCharType="begin" w:fldLock="1"/>
      </w:r>
      <w:r w:rsidR="00612E54">
        <w:rPr>
          <w:sz w:val="20"/>
          <w:lang w:val="en-US"/>
        </w:rPr>
        <w:instrText>ADDIN CSL_CITATION {"citationItems":[{"id":"ITEM-1","itemData":{"ISBN":"2773832426","ISSN":"00027863","PMID":"25246403","abstract":"Family support greatly affects the student’s learning interest. If the family is able to provide family support for student, then student tend to have a high learning interest. This study aims to determine the relationship between family support and learning interest in MAN 3 Banda Aceh students. This research used quantitative methods with sampling based on random sampling techniques. The subjects in this study were students of MAN 3 Banda Aceh, with total of 177 respondents. In this study, the research instrument used a family support scale with result of reliability 0,964, and learning interest scale with a reliability result 0,948. The result showed that there was a very significant positive relationship between family support and learning interest in MAN 3 Banda Aceh students with the Pearson correlation coefficient r = 0,734, p= 0,00 (p&lt;0,05). These result indicated that there is a significant positive relationship between family support and learning interest in MAN 3 Banda Aceh students. This means that the higher the family support, the greater the learning interest, and vice versa.","author":[{"dropping-particle":"","family":"Fikri Ramli","given":"Muhammad Rausyan.","non-dropping-particle":"","parse-names":false,"suffix":""}],"id":"ITEM-1","issued":{"date-parts":[["2023"]]},"number-of-pages":"1-127","publisher":"Universitas Islam Negeri Ar-Raniry","title":"Korelasi Antara Dukungan Keluarga Dengan Minat Belajar Siswa MAN 3 Banda Aceh","type":"thesis"},"uris":["http://www.mendeley.com/documents/?uuid=a5be4c75-0f0f-4449-9c19-d84b49898f24"]}],"mendeley":{"formattedCitation":"[3]","plainTextFormattedCitation":"[3]"},"properties":{"noteIndex":0},"schema":"https://github.com/citation-style-language/schema/raw/master/csl-citation.json"}</w:instrText>
      </w:r>
      <w:r w:rsidR="00612E54">
        <w:rPr>
          <w:sz w:val="20"/>
          <w:lang w:val="en-US"/>
        </w:rPr>
        <w:fldChar w:fldCharType="separate"/>
      </w:r>
      <w:r w:rsidR="00612E54" w:rsidRPr="00612E54">
        <w:rPr>
          <w:noProof/>
          <w:sz w:val="20"/>
          <w:lang w:val="en-US"/>
        </w:rPr>
        <w:t>[3]</w:t>
      </w:r>
      <w:r w:rsidR="00612E54">
        <w:rPr>
          <w:sz w:val="20"/>
          <w:lang w:val="en-US"/>
        </w:rPr>
        <w:fldChar w:fldCharType="end"/>
      </w:r>
      <w:r w:rsidR="00D00008" w:rsidRPr="00DD1E57">
        <w:rPr>
          <w:sz w:val="20"/>
          <w:lang w:val="en-US"/>
        </w:rPr>
        <w:t>,</w:t>
      </w:r>
      <w:r w:rsidRPr="00DD1E57">
        <w:rPr>
          <w:sz w:val="20"/>
        </w:rPr>
        <w:t xml:space="preserve"> dengan total 36 aitem </w:t>
      </w:r>
      <w:r w:rsidRPr="00DD1E57">
        <w:rPr>
          <w:sz w:val="20"/>
          <w:lang w:val="en-US"/>
        </w:rPr>
        <w:t>meliputi</w:t>
      </w:r>
      <w:r w:rsidRPr="00DD1E57">
        <w:rPr>
          <w:sz w:val="20"/>
        </w:rPr>
        <w:t xml:space="preserve"> 18 aitem pernyataan favorable </w:t>
      </w:r>
      <w:r w:rsidRPr="00DD1E57">
        <w:rPr>
          <w:sz w:val="20"/>
          <w:lang w:val="en-US"/>
        </w:rPr>
        <w:t>serta</w:t>
      </w:r>
      <w:r w:rsidRPr="00DD1E57">
        <w:rPr>
          <w:sz w:val="20"/>
        </w:rPr>
        <w:t xml:space="preserve"> 18 unfavorable</w:t>
      </w:r>
      <w:r w:rsidR="00D00008" w:rsidRPr="00DD1E57">
        <w:rPr>
          <w:sz w:val="20"/>
          <w:lang w:val="en-US"/>
        </w:rPr>
        <w:t>, aitem yang valid 32 butir aitem dengan nilai cronbach alpha 0.830</w:t>
      </w:r>
      <w:r w:rsidRPr="00DD1E57">
        <w:rPr>
          <w:sz w:val="20"/>
          <w:lang w:val="en-US"/>
        </w:rPr>
        <w:t xml:space="preserve">. Setiap </w:t>
      </w:r>
      <w:r w:rsidRPr="00DD1E57">
        <w:rPr>
          <w:sz w:val="20"/>
          <w:lang w:val="en-US"/>
        </w:rPr>
        <w:lastRenderedPageBreak/>
        <w:t>skala mempunyai empat kemungkinan tanggapan: Sangat Sesuai (SS), Sesuai (S), Tidak Sesuai (TS), dan Sangat Tidak Sesuai (STS).</w:t>
      </w:r>
    </w:p>
    <w:p w14:paraId="09D2B010" w14:textId="2D589CF2" w:rsidR="00655371" w:rsidRPr="00DD1E57" w:rsidRDefault="002D1328" w:rsidP="00027582">
      <w:pPr>
        <w:ind w:firstLine="284"/>
        <w:jc w:val="both"/>
        <w:rPr>
          <w:sz w:val="20"/>
          <w:szCs w:val="20"/>
        </w:rPr>
      </w:pPr>
      <w:r w:rsidRPr="00DD1E57">
        <w:rPr>
          <w:sz w:val="20"/>
          <w:szCs w:val="20"/>
        </w:rPr>
        <w:t xml:space="preserve">Pada penelitian ini data dianalisis menggunakan metode korelasi product moment pada JASP 0.16.3.0. Tujuan penelitian ini adalah untuk mengetahui ada tidaknya hubungan antara </w:t>
      </w:r>
      <w:r w:rsidRPr="00DD1E57">
        <w:rPr>
          <w:sz w:val="20"/>
          <w:szCs w:val="20"/>
          <w:lang w:val="en-US"/>
        </w:rPr>
        <w:t xml:space="preserve">intensitas </w:t>
      </w:r>
      <w:r w:rsidRPr="00DD1E57">
        <w:rPr>
          <w:sz w:val="20"/>
          <w:szCs w:val="20"/>
        </w:rPr>
        <w:t xml:space="preserve">penggunaan gadget dengan </w:t>
      </w:r>
      <w:r w:rsidRPr="00DD1E57">
        <w:rPr>
          <w:sz w:val="20"/>
          <w:szCs w:val="20"/>
          <w:lang w:val="en-US"/>
        </w:rPr>
        <w:t>minat</w:t>
      </w:r>
      <w:r w:rsidRPr="00DD1E57">
        <w:rPr>
          <w:sz w:val="20"/>
          <w:szCs w:val="20"/>
        </w:rPr>
        <w:t xml:space="preserve"> belajar </w:t>
      </w:r>
      <w:r w:rsidR="00DF035B" w:rsidRPr="00DD1E57">
        <w:rPr>
          <w:sz w:val="20"/>
          <w:szCs w:val="20"/>
        </w:rPr>
        <w:t>Peserta didik</w:t>
      </w:r>
      <w:r w:rsidRPr="00DD1E57">
        <w:rPr>
          <w:sz w:val="20"/>
          <w:szCs w:val="20"/>
        </w:rPr>
        <w:t xml:space="preserve"> SMP Negeri 36 Surabaya.</w:t>
      </w:r>
    </w:p>
    <w:p w14:paraId="232F0455" w14:textId="77777777" w:rsidR="00B07E53" w:rsidRPr="00DD1E57" w:rsidRDefault="00B07E53" w:rsidP="002D1328">
      <w:pPr>
        <w:ind w:firstLine="426"/>
        <w:jc w:val="both"/>
        <w:rPr>
          <w:sz w:val="20"/>
          <w:szCs w:val="20"/>
        </w:rPr>
      </w:pPr>
    </w:p>
    <w:p w14:paraId="109D0DE8" w14:textId="50AC5D95" w:rsidR="00953F53" w:rsidRPr="00235D7F" w:rsidRDefault="00953F53" w:rsidP="00235D7F">
      <w:pPr>
        <w:jc w:val="center"/>
        <w:rPr>
          <w:b/>
          <w:lang w:val="en-ID"/>
        </w:rPr>
      </w:pPr>
      <w:r w:rsidRPr="00235D7F">
        <w:rPr>
          <w:b/>
        </w:rPr>
        <w:t xml:space="preserve">III. </w:t>
      </w:r>
      <w:r w:rsidR="00F47538" w:rsidRPr="00235D7F">
        <w:rPr>
          <w:b/>
          <w:lang w:val="en-ID"/>
        </w:rPr>
        <w:t>HASIL DAN PEMBAHASAN</w:t>
      </w:r>
    </w:p>
    <w:p w14:paraId="5AF9A6B2" w14:textId="77777777" w:rsidR="00034324" w:rsidRPr="00DD1E57" w:rsidRDefault="00034324" w:rsidP="00034324">
      <w:pPr>
        <w:rPr>
          <w:lang w:val="en-ID"/>
        </w:rPr>
      </w:pPr>
    </w:p>
    <w:p w14:paraId="2C658E0A" w14:textId="77529301" w:rsidR="00F5408E" w:rsidRPr="00DD1E57" w:rsidRDefault="00F5408E" w:rsidP="00CD68C8">
      <w:pPr>
        <w:pStyle w:val="ListParagraph"/>
        <w:numPr>
          <w:ilvl w:val="0"/>
          <w:numId w:val="13"/>
        </w:numPr>
        <w:ind w:left="426" w:hanging="426"/>
        <w:rPr>
          <w:b/>
          <w:lang w:val="en-ID"/>
        </w:rPr>
      </w:pPr>
      <w:r w:rsidRPr="00DD1E57">
        <w:rPr>
          <w:b/>
          <w:lang w:val="en-ID"/>
        </w:rPr>
        <w:t>Hasil</w:t>
      </w:r>
    </w:p>
    <w:p w14:paraId="662265E8" w14:textId="7BBE1093" w:rsidR="00F47538" w:rsidRPr="00DD1E57" w:rsidRDefault="00D0568E" w:rsidP="00F5408E">
      <w:pPr>
        <w:pStyle w:val="ListParagraph"/>
        <w:ind w:left="426"/>
        <w:rPr>
          <w:b/>
          <w:lang w:val="en-ID"/>
        </w:rPr>
      </w:pPr>
      <w:r w:rsidRPr="00DD1E57">
        <w:rPr>
          <w:b/>
          <w:lang w:val="en-ID"/>
        </w:rPr>
        <w:t>Data Demografis</w:t>
      </w:r>
    </w:p>
    <w:p w14:paraId="6F4773B6" w14:textId="0927937F" w:rsidR="00B07E53" w:rsidRPr="00DD1E57" w:rsidRDefault="00B07E53" w:rsidP="00027582">
      <w:pPr>
        <w:ind w:firstLine="284"/>
        <w:jc w:val="both"/>
        <w:rPr>
          <w:sz w:val="20"/>
          <w:lang w:val="en-ID"/>
        </w:rPr>
      </w:pPr>
      <w:r w:rsidRPr="00DD1E57">
        <w:rPr>
          <w:sz w:val="20"/>
          <w:lang w:val="en-ID"/>
        </w:rPr>
        <w:t>Hasil dari analisa deskriptif ini didasari oleh penelitian yang sudah dilakukan, yaitu berupa respon kuesioner yang diperoleh dari 243 responden peserta didik SMPN 36 Surabaya sebagai subjek dari penelitian. Data yang sudah terkumpul selanjutnya di sajikan dalam bentuk tabel sehingga bisa mudah utuk dipahami. Analisa deskriptif ini dipakai untuk memberi informasi terkait karakteristik demografis dari subjek penelitian. Berikut ini adalah tabel 1 yang memaparkan data demografis subjek.</w:t>
      </w:r>
    </w:p>
    <w:p w14:paraId="242DDB34" w14:textId="77777777" w:rsidR="009B4895" w:rsidRPr="00DD1E57" w:rsidRDefault="009B4895" w:rsidP="008A0107">
      <w:pPr>
        <w:ind w:firstLine="426"/>
        <w:jc w:val="both"/>
        <w:rPr>
          <w:sz w:val="20"/>
          <w:lang w:val="en-ID"/>
        </w:rPr>
      </w:pPr>
    </w:p>
    <w:tbl>
      <w:tblPr>
        <w:tblStyle w:val="LightShading"/>
        <w:tblW w:w="8593" w:type="dxa"/>
        <w:tblInd w:w="569" w:type="dxa"/>
        <w:tblLook w:val="04A0" w:firstRow="1" w:lastRow="0" w:firstColumn="1" w:lastColumn="0" w:noHBand="0" w:noVBand="1"/>
      </w:tblPr>
      <w:tblGrid>
        <w:gridCol w:w="2410"/>
        <w:gridCol w:w="2260"/>
        <w:gridCol w:w="1521"/>
        <w:gridCol w:w="2402"/>
      </w:tblGrid>
      <w:tr w:rsidR="00C054FB" w:rsidRPr="00DD1E57" w14:paraId="6816805C" w14:textId="77777777" w:rsidTr="00D641F6">
        <w:trPr>
          <w:cnfStyle w:val="100000000000" w:firstRow="1" w:lastRow="0" w:firstColumn="0" w:lastColumn="0" w:oddVBand="0" w:evenVBand="0" w:oddHBand="0" w:evenHBand="0" w:firstRowFirstColumn="0" w:firstRowLastColumn="0" w:lastRowFirstColumn="0" w:lastRowLastColumn="0"/>
          <w:trHeight w:val="175"/>
        </w:trPr>
        <w:tc>
          <w:tcPr>
            <w:cnfStyle w:val="001000000000" w:firstRow="0" w:lastRow="0" w:firstColumn="1" w:lastColumn="0" w:oddVBand="0" w:evenVBand="0" w:oddHBand="0" w:evenHBand="0" w:firstRowFirstColumn="0" w:firstRowLastColumn="0" w:lastRowFirstColumn="0" w:lastRowLastColumn="0"/>
            <w:tcW w:w="4670" w:type="dxa"/>
            <w:gridSpan w:val="2"/>
            <w:shd w:val="clear" w:color="auto" w:fill="auto"/>
            <w:noWrap/>
            <w:vAlign w:val="center"/>
            <w:hideMark/>
          </w:tcPr>
          <w:p w14:paraId="1C6272AE" w14:textId="77777777" w:rsidR="00C054FB" w:rsidRPr="00DD1E57" w:rsidRDefault="00C054FB" w:rsidP="00672E52">
            <w:pPr>
              <w:jc w:val="center"/>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Karakter Demografis</w:t>
            </w:r>
          </w:p>
        </w:tc>
        <w:tc>
          <w:tcPr>
            <w:tcW w:w="1521" w:type="dxa"/>
            <w:shd w:val="clear" w:color="auto" w:fill="auto"/>
            <w:noWrap/>
            <w:vAlign w:val="center"/>
            <w:hideMark/>
          </w:tcPr>
          <w:p w14:paraId="07D633EA" w14:textId="75FE585A" w:rsidR="00C054FB" w:rsidRPr="00DD1E57" w:rsidRDefault="00D7321B" w:rsidP="00672E5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Jumlah</w:t>
            </w:r>
          </w:p>
        </w:tc>
        <w:tc>
          <w:tcPr>
            <w:tcW w:w="2402" w:type="dxa"/>
            <w:shd w:val="clear" w:color="auto" w:fill="auto"/>
            <w:noWrap/>
            <w:vAlign w:val="center"/>
            <w:hideMark/>
          </w:tcPr>
          <w:p w14:paraId="3F923C0C" w14:textId="77777777" w:rsidR="00C054FB" w:rsidRPr="00DD1E57" w:rsidRDefault="00C054FB" w:rsidP="00672E5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Persentase</w:t>
            </w:r>
          </w:p>
        </w:tc>
      </w:tr>
      <w:tr w:rsidR="00940349" w:rsidRPr="00DD1E57" w14:paraId="3B2A878A" w14:textId="77777777" w:rsidTr="00D641F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10" w:type="dxa"/>
            <w:vMerge w:val="restart"/>
            <w:shd w:val="clear" w:color="auto" w:fill="auto"/>
            <w:noWrap/>
            <w:vAlign w:val="center"/>
            <w:hideMark/>
          </w:tcPr>
          <w:p w14:paraId="424727C2" w14:textId="7EC6CC17" w:rsidR="00C054FB" w:rsidRPr="00DD1E57" w:rsidRDefault="00414780" w:rsidP="00672E52">
            <w:pPr>
              <w:jc w:val="center"/>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Jenis Kelamin</w:t>
            </w:r>
          </w:p>
        </w:tc>
        <w:tc>
          <w:tcPr>
            <w:tcW w:w="2260" w:type="dxa"/>
            <w:shd w:val="clear" w:color="auto" w:fill="auto"/>
            <w:noWrap/>
            <w:vAlign w:val="center"/>
            <w:hideMark/>
          </w:tcPr>
          <w:p w14:paraId="3ECD0B41" w14:textId="77777777" w:rsidR="00C054FB" w:rsidRPr="00DD1E57" w:rsidRDefault="00C054FB"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Laki – Laki</w:t>
            </w:r>
          </w:p>
        </w:tc>
        <w:tc>
          <w:tcPr>
            <w:tcW w:w="1521" w:type="dxa"/>
            <w:shd w:val="clear" w:color="auto" w:fill="auto"/>
            <w:noWrap/>
            <w:vAlign w:val="center"/>
            <w:hideMark/>
          </w:tcPr>
          <w:p w14:paraId="5B3584EB" w14:textId="00143F61" w:rsidR="00C054FB" w:rsidRPr="00DD1E57" w:rsidRDefault="007D1874" w:rsidP="00672E5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101</w:t>
            </w:r>
          </w:p>
        </w:tc>
        <w:tc>
          <w:tcPr>
            <w:tcW w:w="2402" w:type="dxa"/>
            <w:shd w:val="clear" w:color="auto" w:fill="auto"/>
            <w:noWrap/>
            <w:vAlign w:val="center"/>
            <w:hideMark/>
          </w:tcPr>
          <w:p w14:paraId="2F391013" w14:textId="1873986A"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42%</w:t>
            </w:r>
          </w:p>
        </w:tc>
      </w:tr>
      <w:tr w:rsidR="00940349" w:rsidRPr="00DD1E57" w14:paraId="106F4E8E" w14:textId="77777777" w:rsidTr="00D641F6">
        <w:trPr>
          <w:trHeight w:val="89"/>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699E7C6B"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0017F30F" w14:textId="77777777" w:rsidR="00C054FB" w:rsidRPr="00DD1E57" w:rsidRDefault="00C054FB"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Perempuan</w:t>
            </w:r>
          </w:p>
        </w:tc>
        <w:tc>
          <w:tcPr>
            <w:tcW w:w="1521" w:type="dxa"/>
            <w:shd w:val="clear" w:color="auto" w:fill="auto"/>
            <w:noWrap/>
            <w:vAlign w:val="center"/>
            <w:hideMark/>
          </w:tcPr>
          <w:p w14:paraId="31D4464A" w14:textId="23D02B8E" w:rsidR="00C054FB" w:rsidRPr="00DD1E57" w:rsidRDefault="007D1874" w:rsidP="00672E5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142</w:t>
            </w:r>
          </w:p>
        </w:tc>
        <w:tc>
          <w:tcPr>
            <w:tcW w:w="2402" w:type="dxa"/>
            <w:shd w:val="clear" w:color="auto" w:fill="auto"/>
            <w:noWrap/>
            <w:vAlign w:val="center"/>
            <w:hideMark/>
          </w:tcPr>
          <w:p w14:paraId="3799556F" w14:textId="285EC3AC" w:rsidR="00C054FB" w:rsidRPr="00DD1E57" w:rsidRDefault="007D1874"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58%</w:t>
            </w:r>
          </w:p>
        </w:tc>
      </w:tr>
      <w:tr w:rsidR="00940349" w:rsidRPr="00DD1E57" w14:paraId="51336A3C" w14:textId="77777777" w:rsidTr="00D641F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10" w:type="dxa"/>
            <w:vMerge w:val="restart"/>
            <w:shd w:val="clear" w:color="auto" w:fill="auto"/>
            <w:noWrap/>
            <w:vAlign w:val="center"/>
            <w:hideMark/>
          </w:tcPr>
          <w:p w14:paraId="19255F27" w14:textId="77777777" w:rsidR="00C054FB" w:rsidRPr="00DD1E57" w:rsidRDefault="00C054FB" w:rsidP="00672E52">
            <w:pPr>
              <w:jc w:val="center"/>
              <w:rPr>
                <w:rFonts w:ascii="Times New Roman" w:eastAsia="Times New Roman" w:hAnsi="Times New Roman" w:cs="Times New Roman"/>
                <w:color w:val="000000"/>
                <w:sz w:val="20"/>
              </w:rPr>
            </w:pPr>
          </w:p>
          <w:p w14:paraId="49C00C2C" w14:textId="77777777" w:rsidR="00C054FB" w:rsidRPr="00DD1E57" w:rsidRDefault="00C054FB" w:rsidP="00672E52">
            <w:pPr>
              <w:jc w:val="center"/>
              <w:rPr>
                <w:rFonts w:ascii="Times New Roman" w:eastAsia="Times New Roman" w:hAnsi="Times New Roman" w:cs="Times New Roman"/>
                <w:color w:val="000000"/>
                <w:sz w:val="20"/>
              </w:rPr>
            </w:pPr>
          </w:p>
          <w:p w14:paraId="679FC5E1" w14:textId="227F637A" w:rsidR="00C054FB" w:rsidRPr="00DD1E57" w:rsidRDefault="00C054FB" w:rsidP="00672E52">
            <w:pPr>
              <w:jc w:val="center"/>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 xml:space="preserve">Usia </w:t>
            </w:r>
            <w:r w:rsidR="002E6CD6" w:rsidRPr="00DD1E57">
              <w:rPr>
                <w:rFonts w:ascii="Times New Roman" w:eastAsia="Times New Roman" w:hAnsi="Times New Roman" w:cs="Times New Roman"/>
                <w:color w:val="000000"/>
                <w:sz w:val="20"/>
              </w:rPr>
              <w:t>Peserta didik</w:t>
            </w:r>
          </w:p>
        </w:tc>
        <w:tc>
          <w:tcPr>
            <w:tcW w:w="2260" w:type="dxa"/>
            <w:shd w:val="clear" w:color="auto" w:fill="auto"/>
            <w:noWrap/>
            <w:vAlign w:val="center"/>
            <w:hideMark/>
          </w:tcPr>
          <w:p w14:paraId="33871622" w14:textId="77777777" w:rsidR="00C054FB" w:rsidRPr="00DD1E57" w:rsidRDefault="00C054FB"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12</w:t>
            </w:r>
          </w:p>
        </w:tc>
        <w:tc>
          <w:tcPr>
            <w:tcW w:w="1521" w:type="dxa"/>
            <w:shd w:val="clear" w:color="auto" w:fill="auto"/>
            <w:noWrap/>
            <w:vAlign w:val="center"/>
            <w:hideMark/>
          </w:tcPr>
          <w:p w14:paraId="32E4EFB8" w14:textId="67A5F6EB"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60</w:t>
            </w:r>
          </w:p>
        </w:tc>
        <w:tc>
          <w:tcPr>
            <w:tcW w:w="2402" w:type="dxa"/>
            <w:shd w:val="clear" w:color="auto" w:fill="auto"/>
            <w:noWrap/>
            <w:vAlign w:val="center"/>
            <w:hideMark/>
          </w:tcPr>
          <w:p w14:paraId="40FD51AE" w14:textId="086CA16A"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25%</w:t>
            </w:r>
          </w:p>
        </w:tc>
      </w:tr>
      <w:tr w:rsidR="00940349" w:rsidRPr="00DD1E57" w14:paraId="582652D4" w14:textId="77777777" w:rsidTr="00D641F6">
        <w:trPr>
          <w:trHeight w:val="269"/>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3C7F5A76"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7CBE3276" w14:textId="77777777" w:rsidR="00C054FB" w:rsidRPr="00DD1E57" w:rsidRDefault="00C054FB"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13</w:t>
            </w:r>
          </w:p>
        </w:tc>
        <w:tc>
          <w:tcPr>
            <w:tcW w:w="1521" w:type="dxa"/>
            <w:shd w:val="clear" w:color="auto" w:fill="auto"/>
            <w:noWrap/>
            <w:vAlign w:val="center"/>
            <w:hideMark/>
          </w:tcPr>
          <w:p w14:paraId="27A2D1A7" w14:textId="64FE7AAC" w:rsidR="00C054FB" w:rsidRPr="00DD1E57" w:rsidRDefault="007D1874" w:rsidP="00672E5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90</w:t>
            </w:r>
          </w:p>
        </w:tc>
        <w:tc>
          <w:tcPr>
            <w:tcW w:w="2402" w:type="dxa"/>
            <w:shd w:val="clear" w:color="auto" w:fill="auto"/>
            <w:noWrap/>
            <w:vAlign w:val="center"/>
          </w:tcPr>
          <w:p w14:paraId="2C51C604" w14:textId="4A791575" w:rsidR="00C054FB" w:rsidRPr="00DD1E57" w:rsidRDefault="007D1874"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37%</w:t>
            </w:r>
          </w:p>
        </w:tc>
      </w:tr>
      <w:tr w:rsidR="00940349" w:rsidRPr="00DD1E57" w14:paraId="3F38AA7F" w14:textId="77777777" w:rsidTr="00D641F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514484E1"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4CAA7ADD" w14:textId="77777777" w:rsidR="00C054FB" w:rsidRPr="00DD1E57" w:rsidRDefault="00C054FB"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14</w:t>
            </w:r>
          </w:p>
        </w:tc>
        <w:tc>
          <w:tcPr>
            <w:tcW w:w="1521" w:type="dxa"/>
            <w:shd w:val="clear" w:color="auto" w:fill="auto"/>
            <w:noWrap/>
            <w:vAlign w:val="center"/>
            <w:hideMark/>
          </w:tcPr>
          <w:p w14:paraId="433842EE" w14:textId="11B50881" w:rsidR="00C054FB" w:rsidRPr="00DD1E57" w:rsidRDefault="007D1874" w:rsidP="00672E5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53</w:t>
            </w:r>
          </w:p>
        </w:tc>
        <w:tc>
          <w:tcPr>
            <w:tcW w:w="2402" w:type="dxa"/>
            <w:shd w:val="clear" w:color="auto" w:fill="auto"/>
            <w:noWrap/>
            <w:vAlign w:val="center"/>
          </w:tcPr>
          <w:p w14:paraId="606C8BB6" w14:textId="2238FAF4"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22%</w:t>
            </w:r>
          </w:p>
        </w:tc>
      </w:tr>
      <w:tr w:rsidR="00940349" w:rsidRPr="00DD1E57" w14:paraId="6B7E003B" w14:textId="77777777" w:rsidTr="00D641F6">
        <w:trPr>
          <w:trHeight w:val="269"/>
        </w:trPr>
        <w:tc>
          <w:tcPr>
            <w:cnfStyle w:val="001000000000" w:firstRow="0" w:lastRow="0" w:firstColumn="1" w:lastColumn="0" w:oddVBand="0" w:evenVBand="0" w:oddHBand="0" w:evenHBand="0" w:firstRowFirstColumn="0" w:firstRowLastColumn="0" w:lastRowFirstColumn="0" w:lastRowLastColumn="0"/>
            <w:tcW w:w="2410" w:type="dxa"/>
            <w:vMerge w:val="restart"/>
            <w:shd w:val="clear" w:color="auto" w:fill="auto"/>
            <w:noWrap/>
            <w:vAlign w:val="center"/>
            <w:hideMark/>
          </w:tcPr>
          <w:p w14:paraId="7BF19AC2" w14:textId="77777777" w:rsidR="00C054FB" w:rsidRPr="00DD1E57" w:rsidRDefault="00C054FB" w:rsidP="00672E52">
            <w:pPr>
              <w:jc w:val="center"/>
              <w:rPr>
                <w:rFonts w:ascii="Times New Roman" w:eastAsia="Times New Roman" w:hAnsi="Times New Roman" w:cs="Times New Roman"/>
                <w:color w:val="000000"/>
                <w:sz w:val="20"/>
                <w:lang w:val="en-US"/>
              </w:rPr>
            </w:pPr>
          </w:p>
          <w:p w14:paraId="7ECAEF65" w14:textId="77777777" w:rsidR="00C054FB" w:rsidRPr="00DD1E57" w:rsidRDefault="00C054FB" w:rsidP="00672E52">
            <w:pPr>
              <w:jc w:val="center"/>
              <w:rPr>
                <w:rFonts w:ascii="Times New Roman" w:eastAsia="Times New Roman" w:hAnsi="Times New Roman" w:cs="Times New Roman"/>
                <w:color w:val="000000"/>
                <w:sz w:val="20"/>
                <w:lang w:val="en-US"/>
              </w:rPr>
            </w:pPr>
          </w:p>
          <w:p w14:paraId="4A4EFDB0" w14:textId="77777777" w:rsidR="00C054FB" w:rsidRPr="00DD1E57" w:rsidRDefault="00C054FB" w:rsidP="00672E52">
            <w:pPr>
              <w:jc w:val="center"/>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Kelas</w:t>
            </w:r>
          </w:p>
        </w:tc>
        <w:tc>
          <w:tcPr>
            <w:tcW w:w="2260" w:type="dxa"/>
            <w:shd w:val="clear" w:color="auto" w:fill="auto"/>
            <w:noWrap/>
            <w:vAlign w:val="center"/>
            <w:hideMark/>
          </w:tcPr>
          <w:p w14:paraId="5367167D" w14:textId="77777777" w:rsidR="00C054FB" w:rsidRPr="00DD1E57" w:rsidRDefault="00C054FB"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15</w:t>
            </w:r>
          </w:p>
        </w:tc>
        <w:tc>
          <w:tcPr>
            <w:tcW w:w="1521" w:type="dxa"/>
            <w:shd w:val="clear" w:color="auto" w:fill="auto"/>
            <w:noWrap/>
            <w:vAlign w:val="center"/>
            <w:hideMark/>
          </w:tcPr>
          <w:p w14:paraId="34D6932D" w14:textId="6914058B" w:rsidR="00C054FB" w:rsidRPr="00DD1E57" w:rsidRDefault="007D1874" w:rsidP="00672E5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40</w:t>
            </w:r>
          </w:p>
        </w:tc>
        <w:tc>
          <w:tcPr>
            <w:tcW w:w="2402" w:type="dxa"/>
            <w:shd w:val="clear" w:color="auto" w:fill="auto"/>
            <w:noWrap/>
            <w:vAlign w:val="center"/>
          </w:tcPr>
          <w:p w14:paraId="26D8F00E" w14:textId="7F00271F" w:rsidR="00C054FB" w:rsidRPr="00DD1E57" w:rsidRDefault="007D1874"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16%</w:t>
            </w:r>
          </w:p>
        </w:tc>
      </w:tr>
      <w:tr w:rsidR="00940349" w:rsidRPr="00DD1E57" w14:paraId="384FB71B" w14:textId="77777777" w:rsidTr="00D641F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5BDBCBA5"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6941E437" w14:textId="77777777" w:rsidR="00C054FB" w:rsidRPr="00DD1E57" w:rsidRDefault="00C054FB"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7</w:t>
            </w:r>
          </w:p>
        </w:tc>
        <w:tc>
          <w:tcPr>
            <w:tcW w:w="1521" w:type="dxa"/>
            <w:shd w:val="clear" w:color="auto" w:fill="auto"/>
            <w:noWrap/>
            <w:vAlign w:val="center"/>
            <w:hideMark/>
          </w:tcPr>
          <w:p w14:paraId="7F37A4EF" w14:textId="7AAC8B3D"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80</w:t>
            </w:r>
          </w:p>
        </w:tc>
        <w:tc>
          <w:tcPr>
            <w:tcW w:w="2402" w:type="dxa"/>
            <w:shd w:val="clear" w:color="auto" w:fill="auto"/>
            <w:noWrap/>
            <w:vAlign w:val="center"/>
          </w:tcPr>
          <w:p w14:paraId="0A9CB16F" w14:textId="43E9D137"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33%</w:t>
            </w:r>
          </w:p>
        </w:tc>
      </w:tr>
      <w:tr w:rsidR="00940349" w:rsidRPr="00DD1E57" w14:paraId="533B0C96" w14:textId="77777777" w:rsidTr="00D641F6">
        <w:trPr>
          <w:trHeight w:val="269"/>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65306118"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0C09D134" w14:textId="77777777" w:rsidR="00C054FB" w:rsidRPr="00DD1E57" w:rsidRDefault="00C054FB"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8</w:t>
            </w:r>
          </w:p>
        </w:tc>
        <w:tc>
          <w:tcPr>
            <w:tcW w:w="1521" w:type="dxa"/>
            <w:shd w:val="clear" w:color="auto" w:fill="auto"/>
            <w:noWrap/>
            <w:vAlign w:val="center"/>
            <w:hideMark/>
          </w:tcPr>
          <w:p w14:paraId="6FAB788D" w14:textId="62F0334B" w:rsidR="00C054FB" w:rsidRPr="00DD1E57" w:rsidRDefault="007D1874" w:rsidP="00672E5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82</w:t>
            </w:r>
          </w:p>
        </w:tc>
        <w:tc>
          <w:tcPr>
            <w:tcW w:w="2402" w:type="dxa"/>
            <w:shd w:val="clear" w:color="auto" w:fill="auto"/>
            <w:noWrap/>
            <w:vAlign w:val="center"/>
          </w:tcPr>
          <w:p w14:paraId="203CB010" w14:textId="7C0BF5AE" w:rsidR="00C054FB" w:rsidRPr="00DD1E57" w:rsidRDefault="007D1874" w:rsidP="007D1874">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34%</w:t>
            </w:r>
          </w:p>
        </w:tc>
      </w:tr>
      <w:tr w:rsidR="00940349" w:rsidRPr="00DD1E57" w14:paraId="51B56665" w14:textId="77777777" w:rsidTr="00D641F6">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2410" w:type="dxa"/>
            <w:vMerge/>
            <w:shd w:val="clear" w:color="auto" w:fill="auto"/>
            <w:vAlign w:val="center"/>
            <w:hideMark/>
          </w:tcPr>
          <w:p w14:paraId="1B5EA7DE" w14:textId="77777777" w:rsidR="00C054FB" w:rsidRPr="00DD1E57" w:rsidRDefault="00C054FB" w:rsidP="00672E52">
            <w:pPr>
              <w:jc w:val="center"/>
              <w:rPr>
                <w:rFonts w:ascii="Times New Roman" w:eastAsia="Times New Roman" w:hAnsi="Times New Roman" w:cs="Times New Roman"/>
                <w:color w:val="000000"/>
                <w:sz w:val="20"/>
              </w:rPr>
            </w:pPr>
          </w:p>
        </w:tc>
        <w:tc>
          <w:tcPr>
            <w:tcW w:w="2260" w:type="dxa"/>
            <w:shd w:val="clear" w:color="auto" w:fill="auto"/>
            <w:noWrap/>
            <w:vAlign w:val="center"/>
            <w:hideMark/>
          </w:tcPr>
          <w:p w14:paraId="195AAD2B" w14:textId="77777777" w:rsidR="00C054FB" w:rsidRPr="00DD1E57" w:rsidRDefault="00C054FB"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sidRPr="00DD1E57">
              <w:rPr>
                <w:rFonts w:ascii="Times New Roman" w:eastAsia="Times New Roman" w:hAnsi="Times New Roman" w:cs="Times New Roman"/>
                <w:color w:val="000000"/>
                <w:sz w:val="20"/>
              </w:rPr>
              <w:t>9</w:t>
            </w:r>
          </w:p>
        </w:tc>
        <w:tc>
          <w:tcPr>
            <w:tcW w:w="1521" w:type="dxa"/>
            <w:shd w:val="clear" w:color="auto" w:fill="auto"/>
            <w:noWrap/>
            <w:vAlign w:val="center"/>
            <w:hideMark/>
          </w:tcPr>
          <w:p w14:paraId="46B202F8" w14:textId="51760658" w:rsidR="00C054FB" w:rsidRPr="00DD1E57" w:rsidRDefault="007D1874" w:rsidP="00672E5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81</w:t>
            </w:r>
          </w:p>
        </w:tc>
        <w:tc>
          <w:tcPr>
            <w:tcW w:w="2402" w:type="dxa"/>
            <w:shd w:val="clear" w:color="auto" w:fill="auto"/>
            <w:noWrap/>
            <w:vAlign w:val="center"/>
          </w:tcPr>
          <w:p w14:paraId="3628AE59" w14:textId="71DD1815" w:rsidR="00C054FB" w:rsidRPr="00DD1E57" w:rsidRDefault="007D1874" w:rsidP="007D187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sidRPr="00DD1E57">
              <w:rPr>
                <w:rFonts w:ascii="Times New Roman" w:eastAsia="Times New Roman" w:hAnsi="Times New Roman" w:cs="Times New Roman"/>
                <w:color w:val="000000"/>
                <w:sz w:val="20"/>
                <w:lang w:val="en-US"/>
              </w:rPr>
              <w:t>33%</w:t>
            </w:r>
          </w:p>
        </w:tc>
      </w:tr>
    </w:tbl>
    <w:p w14:paraId="4656128A" w14:textId="625EA6D8" w:rsidR="00AA2103" w:rsidRPr="00DD1E57" w:rsidRDefault="00AA2103" w:rsidP="00940349">
      <w:pPr>
        <w:jc w:val="center"/>
        <w:rPr>
          <w:sz w:val="20"/>
          <w:lang w:val="en-ID"/>
        </w:rPr>
      </w:pPr>
      <w:r w:rsidRPr="00DD1E57">
        <w:rPr>
          <w:sz w:val="20"/>
          <w:lang w:val="en-ID"/>
        </w:rPr>
        <w:t>Tabel 1.</w:t>
      </w:r>
      <w:r w:rsidR="007A03E6" w:rsidRPr="00DD1E57">
        <w:rPr>
          <w:sz w:val="20"/>
          <w:lang w:val="en-ID"/>
        </w:rPr>
        <w:t xml:space="preserve"> Tabel</w:t>
      </w:r>
      <w:r w:rsidRPr="00DD1E57">
        <w:rPr>
          <w:sz w:val="20"/>
          <w:lang w:val="en-ID"/>
        </w:rPr>
        <w:t xml:space="preserve"> Data Demografis</w:t>
      </w:r>
    </w:p>
    <w:p w14:paraId="082E0167" w14:textId="77777777" w:rsidR="00757285" w:rsidRPr="00DD1E57" w:rsidRDefault="00757285" w:rsidP="002C4D4A">
      <w:pPr>
        <w:jc w:val="both"/>
        <w:rPr>
          <w:b/>
          <w:lang w:val="en-ID"/>
        </w:rPr>
      </w:pPr>
    </w:p>
    <w:p w14:paraId="4D21AFA8" w14:textId="77777777" w:rsidR="007A03E6" w:rsidRPr="00DD1E57" w:rsidRDefault="007A03E6" w:rsidP="002C4D4A">
      <w:pPr>
        <w:jc w:val="both"/>
        <w:rPr>
          <w:b/>
          <w:lang w:val="en-ID"/>
        </w:rPr>
      </w:pPr>
    </w:p>
    <w:p w14:paraId="5E464C18" w14:textId="732C5892" w:rsidR="00565A59" w:rsidRPr="00DD1E57" w:rsidRDefault="000963E1" w:rsidP="000963E1">
      <w:pPr>
        <w:ind w:left="426"/>
        <w:jc w:val="both"/>
        <w:rPr>
          <w:b/>
          <w:lang w:val="en-ID"/>
        </w:rPr>
      </w:pPr>
      <w:r w:rsidRPr="00DD1E57">
        <w:rPr>
          <w:b/>
          <w:lang w:val="en-ID"/>
        </w:rPr>
        <w:t>Kategorisasi Data</w:t>
      </w:r>
    </w:p>
    <w:p w14:paraId="61DE5A62" w14:textId="77777777" w:rsidR="003012A3" w:rsidRPr="00DD1E57" w:rsidRDefault="003012A3" w:rsidP="000963E1">
      <w:pPr>
        <w:ind w:left="426"/>
        <w:jc w:val="both"/>
        <w:rPr>
          <w:b/>
          <w:lang w:val="en-ID"/>
        </w:rPr>
      </w:pPr>
    </w:p>
    <w:p w14:paraId="69663FED" w14:textId="4148E1D9" w:rsidR="003012A3" w:rsidRDefault="003012A3" w:rsidP="00027582">
      <w:pPr>
        <w:ind w:firstLine="284"/>
        <w:jc w:val="both"/>
        <w:rPr>
          <w:sz w:val="20"/>
          <w:lang w:val="en-ID"/>
        </w:rPr>
      </w:pPr>
      <w:r w:rsidRPr="00DD1E57">
        <w:rPr>
          <w:sz w:val="20"/>
          <w:lang w:val="en-ID"/>
        </w:rPr>
        <w:t>Pengujian data berdasarkan skor subjek atau biasa disebut dengan kategorisasi data. Kategorisasi adalah prosedur pembuatan kelompok skor individu yang terkena skala itu. Kategorisasi pada data ini bermaksud guna mendapatkan subjek penelitian pada kelompok menurut terpecah serta bertingkat pada sebuah rangkaian dari rendah ke tinggi.</w:t>
      </w:r>
    </w:p>
    <w:p w14:paraId="08E56068" w14:textId="77777777" w:rsidR="00E125B3" w:rsidRDefault="00E125B3" w:rsidP="009B4895">
      <w:pPr>
        <w:ind w:firstLine="426"/>
        <w:jc w:val="both"/>
        <w:rPr>
          <w:sz w:val="20"/>
          <w:lang w:val="en-ID"/>
        </w:rPr>
      </w:pPr>
    </w:p>
    <w:p w14:paraId="1AE0DE03" w14:textId="77777777" w:rsidR="00E125B3" w:rsidRPr="00DD1E57" w:rsidRDefault="00E125B3" w:rsidP="009B4895">
      <w:pPr>
        <w:ind w:firstLine="426"/>
        <w:jc w:val="both"/>
        <w:rPr>
          <w:sz w:val="20"/>
          <w:lang w:val="en-ID"/>
        </w:rPr>
      </w:pPr>
    </w:p>
    <w:tbl>
      <w:tblPr>
        <w:tblStyle w:val="LightShading"/>
        <w:tblW w:w="8608" w:type="dxa"/>
        <w:tblInd w:w="569" w:type="dxa"/>
        <w:tblLook w:val="04A0" w:firstRow="1" w:lastRow="0" w:firstColumn="1" w:lastColumn="0" w:noHBand="0" w:noVBand="1"/>
      </w:tblPr>
      <w:tblGrid>
        <w:gridCol w:w="1552"/>
        <w:gridCol w:w="3202"/>
        <w:gridCol w:w="1000"/>
        <w:gridCol w:w="1854"/>
        <w:gridCol w:w="1000"/>
      </w:tblGrid>
      <w:tr w:rsidR="00E125B3" w:rsidRPr="00DD1E57" w14:paraId="730DC458" w14:textId="77777777" w:rsidTr="00E125B3">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noWrap/>
            <w:vAlign w:val="center"/>
            <w:hideMark/>
          </w:tcPr>
          <w:p w14:paraId="732668A8" w14:textId="77777777" w:rsidR="00E125B3" w:rsidRPr="00DD1E57" w:rsidRDefault="00E125B3" w:rsidP="00235D7F">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Kategori</w:t>
            </w:r>
          </w:p>
        </w:tc>
        <w:tc>
          <w:tcPr>
            <w:tcW w:w="3260" w:type="dxa"/>
            <w:shd w:val="clear" w:color="auto" w:fill="auto"/>
          </w:tcPr>
          <w:p w14:paraId="2389EC3F" w14:textId="77777777" w:rsidR="00E125B3" w:rsidRPr="00DD1E57" w:rsidRDefault="00E125B3" w:rsidP="00235D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Intensitas Penggunaan Gawai</w:t>
            </w:r>
          </w:p>
        </w:tc>
        <w:tc>
          <w:tcPr>
            <w:tcW w:w="917" w:type="dxa"/>
            <w:shd w:val="clear" w:color="auto" w:fill="auto"/>
            <w:noWrap/>
            <w:vAlign w:val="center"/>
            <w:hideMark/>
          </w:tcPr>
          <w:p w14:paraId="7D38E00F" w14:textId="77777777" w:rsidR="00E125B3" w:rsidRPr="00DD1E57" w:rsidRDefault="00E125B3" w:rsidP="00235D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rPr>
              <w:t>%</w:t>
            </w:r>
          </w:p>
        </w:tc>
        <w:tc>
          <w:tcPr>
            <w:tcW w:w="1879" w:type="dxa"/>
          </w:tcPr>
          <w:p w14:paraId="09F8A1FA" w14:textId="77777777" w:rsidR="00E125B3" w:rsidRDefault="00E125B3" w:rsidP="00235D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Minat Belajar</w:t>
            </w:r>
          </w:p>
        </w:tc>
        <w:tc>
          <w:tcPr>
            <w:tcW w:w="1000" w:type="dxa"/>
            <w:shd w:val="clear" w:color="auto" w:fill="auto"/>
            <w:noWrap/>
            <w:vAlign w:val="center"/>
            <w:hideMark/>
          </w:tcPr>
          <w:p w14:paraId="226AB77C" w14:textId="77777777" w:rsidR="00E125B3" w:rsidRPr="00DD1E57" w:rsidRDefault="00E125B3" w:rsidP="00235D7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w:t>
            </w:r>
          </w:p>
        </w:tc>
      </w:tr>
      <w:tr w:rsidR="00E125B3" w:rsidRPr="00DD1E57" w14:paraId="4777699A" w14:textId="77777777" w:rsidTr="00E125B3">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hideMark/>
          </w:tcPr>
          <w:p w14:paraId="72325BED" w14:textId="77777777" w:rsidR="00E125B3" w:rsidRPr="00DD1E57" w:rsidRDefault="00E125B3" w:rsidP="00235D7F">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Rendah</w:t>
            </w:r>
          </w:p>
        </w:tc>
        <w:tc>
          <w:tcPr>
            <w:tcW w:w="3260" w:type="dxa"/>
            <w:shd w:val="clear" w:color="auto" w:fill="auto"/>
          </w:tcPr>
          <w:p w14:paraId="10FD8BF6"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28</w:t>
            </w:r>
          </w:p>
        </w:tc>
        <w:tc>
          <w:tcPr>
            <w:tcW w:w="917" w:type="dxa"/>
            <w:shd w:val="clear" w:color="auto" w:fill="auto"/>
            <w:noWrap/>
            <w:vAlign w:val="center"/>
          </w:tcPr>
          <w:p w14:paraId="69EF0F64"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rPr>
              <w:t>12%</w:t>
            </w:r>
          </w:p>
        </w:tc>
        <w:tc>
          <w:tcPr>
            <w:tcW w:w="1879" w:type="dxa"/>
            <w:shd w:val="clear" w:color="auto" w:fill="auto"/>
          </w:tcPr>
          <w:p w14:paraId="132E63EB"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31</w:t>
            </w:r>
          </w:p>
        </w:tc>
        <w:tc>
          <w:tcPr>
            <w:tcW w:w="1000" w:type="dxa"/>
            <w:shd w:val="clear" w:color="auto" w:fill="auto"/>
            <w:noWrap/>
            <w:vAlign w:val="center"/>
            <w:hideMark/>
          </w:tcPr>
          <w:p w14:paraId="75BBFA1F"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rPr>
              <w:t>12%</w:t>
            </w:r>
          </w:p>
        </w:tc>
      </w:tr>
      <w:tr w:rsidR="00E125B3" w:rsidRPr="00DD1E57" w14:paraId="3B2F0C1B" w14:textId="77777777" w:rsidTr="00E125B3">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14:paraId="4B1B19FA" w14:textId="77777777" w:rsidR="00E125B3" w:rsidRPr="00DD1E57" w:rsidRDefault="00E125B3" w:rsidP="00235D7F">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Sedang</w:t>
            </w:r>
          </w:p>
        </w:tc>
        <w:tc>
          <w:tcPr>
            <w:tcW w:w="3260" w:type="dxa"/>
            <w:shd w:val="clear" w:color="auto" w:fill="auto"/>
          </w:tcPr>
          <w:p w14:paraId="69C06E46" w14:textId="77777777" w:rsidR="00E125B3" w:rsidRPr="00DD1E57"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179</w:t>
            </w:r>
          </w:p>
        </w:tc>
        <w:tc>
          <w:tcPr>
            <w:tcW w:w="917" w:type="dxa"/>
            <w:shd w:val="clear" w:color="auto" w:fill="auto"/>
            <w:noWrap/>
            <w:vAlign w:val="center"/>
          </w:tcPr>
          <w:p w14:paraId="16536732" w14:textId="77777777" w:rsidR="00E125B3" w:rsidRPr="00DD1E57"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74%</w:t>
            </w:r>
          </w:p>
        </w:tc>
        <w:tc>
          <w:tcPr>
            <w:tcW w:w="1879" w:type="dxa"/>
            <w:shd w:val="clear" w:color="auto" w:fill="auto"/>
          </w:tcPr>
          <w:p w14:paraId="18AAB4FF" w14:textId="77777777" w:rsidR="00E125B3" w:rsidRPr="00DD1E57"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188</w:t>
            </w:r>
          </w:p>
        </w:tc>
        <w:tc>
          <w:tcPr>
            <w:tcW w:w="1000" w:type="dxa"/>
            <w:shd w:val="clear" w:color="auto" w:fill="auto"/>
            <w:noWrap/>
            <w:vAlign w:val="center"/>
          </w:tcPr>
          <w:p w14:paraId="67EE4738" w14:textId="77777777" w:rsidR="00E125B3" w:rsidRPr="00DD1E57"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78%</w:t>
            </w:r>
          </w:p>
        </w:tc>
      </w:tr>
      <w:tr w:rsidR="00E125B3" w:rsidRPr="00DD1E57" w14:paraId="247563DC" w14:textId="77777777" w:rsidTr="00E125B3">
        <w:trPr>
          <w:cnfStyle w:val="000000100000" w:firstRow="0" w:lastRow="0" w:firstColumn="0" w:lastColumn="0" w:oddVBand="0" w:evenVBand="0" w:oddHBand="1"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14:paraId="16F03CB5" w14:textId="77777777" w:rsidR="00E125B3" w:rsidRPr="00DD1E57" w:rsidRDefault="00E125B3" w:rsidP="00235D7F">
            <w:pPr>
              <w:jc w:val="center"/>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Tinggi</w:t>
            </w:r>
          </w:p>
        </w:tc>
        <w:tc>
          <w:tcPr>
            <w:tcW w:w="3260" w:type="dxa"/>
            <w:shd w:val="clear" w:color="auto" w:fill="auto"/>
          </w:tcPr>
          <w:p w14:paraId="19559784"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36</w:t>
            </w:r>
          </w:p>
        </w:tc>
        <w:tc>
          <w:tcPr>
            <w:tcW w:w="917" w:type="dxa"/>
            <w:shd w:val="clear" w:color="auto" w:fill="auto"/>
            <w:noWrap/>
            <w:vAlign w:val="center"/>
          </w:tcPr>
          <w:p w14:paraId="03A2596E"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14%</w:t>
            </w:r>
          </w:p>
        </w:tc>
        <w:tc>
          <w:tcPr>
            <w:tcW w:w="1879" w:type="dxa"/>
            <w:shd w:val="clear" w:color="auto" w:fill="auto"/>
          </w:tcPr>
          <w:p w14:paraId="064D8677"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24</w:t>
            </w:r>
          </w:p>
        </w:tc>
        <w:tc>
          <w:tcPr>
            <w:tcW w:w="1000" w:type="dxa"/>
            <w:shd w:val="clear" w:color="auto" w:fill="auto"/>
            <w:noWrap/>
            <w:vAlign w:val="center"/>
          </w:tcPr>
          <w:p w14:paraId="672C2ADE" w14:textId="77777777" w:rsidR="00E125B3" w:rsidRPr="00DD1E57" w:rsidRDefault="00E125B3" w:rsidP="00235D7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10%</w:t>
            </w:r>
          </w:p>
        </w:tc>
      </w:tr>
      <w:tr w:rsidR="00E125B3" w:rsidRPr="00DD1E57" w14:paraId="678C354B" w14:textId="77777777" w:rsidTr="00E125B3">
        <w:trPr>
          <w:trHeight w:val="205"/>
        </w:trPr>
        <w:tc>
          <w:tcPr>
            <w:cnfStyle w:val="001000000000" w:firstRow="0" w:lastRow="0" w:firstColumn="1" w:lastColumn="0" w:oddVBand="0" w:evenVBand="0" w:oddHBand="0" w:evenHBand="0" w:firstRowFirstColumn="0" w:firstRowLastColumn="0" w:lastRowFirstColumn="0" w:lastRowLastColumn="0"/>
            <w:tcW w:w="1552" w:type="dxa"/>
            <w:shd w:val="clear" w:color="auto" w:fill="auto"/>
            <w:vAlign w:val="center"/>
          </w:tcPr>
          <w:p w14:paraId="4684C743" w14:textId="77777777" w:rsidR="00E125B3" w:rsidRPr="00E462E5" w:rsidRDefault="00E125B3" w:rsidP="00235D7F">
            <w:pPr>
              <w:jc w:val="center"/>
              <w:rPr>
                <w:rFonts w:ascii="Times New Roman" w:eastAsia="Times New Roman" w:hAnsi="Times New Roman" w:cs="Times New Roman"/>
                <w:color w:val="000000"/>
                <w:sz w:val="20"/>
              </w:rPr>
            </w:pPr>
            <w:r w:rsidRPr="00E462E5">
              <w:rPr>
                <w:rFonts w:ascii="Times New Roman" w:eastAsia="Times New Roman" w:hAnsi="Times New Roman" w:cs="Times New Roman"/>
                <w:color w:val="000000"/>
                <w:sz w:val="20"/>
              </w:rPr>
              <w:t>Total</w:t>
            </w:r>
          </w:p>
        </w:tc>
        <w:tc>
          <w:tcPr>
            <w:tcW w:w="3260" w:type="dxa"/>
            <w:shd w:val="clear" w:color="auto" w:fill="auto"/>
          </w:tcPr>
          <w:p w14:paraId="6EDD3518" w14:textId="77777777" w:rsidR="00E125B3" w:rsidRPr="00E462E5"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rPr>
            </w:pPr>
            <w:r w:rsidRPr="00E462E5">
              <w:rPr>
                <w:rFonts w:ascii="Times New Roman" w:eastAsia="Times New Roman" w:hAnsi="Times New Roman" w:cs="Times New Roman"/>
                <w:b/>
                <w:color w:val="000000"/>
                <w:sz w:val="20"/>
              </w:rPr>
              <w:t>243</w:t>
            </w:r>
          </w:p>
        </w:tc>
        <w:tc>
          <w:tcPr>
            <w:tcW w:w="917" w:type="dxa"/>
            <w:shd w:val="clear" w:color="auto" w:fill="auto"/>
            <w:noWrap/>
            <w:vAlign w:val="center"/>
          </w:tcPr>
          <w:p w14:paraId="374ADF2B" w14:textId="77777777" w:rsidR="00E125B3" w:rsidRPr="00E462E5"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rPr>
            </w:pPr>
            <w:r w:rsidRPr="00E462E5">
              <w:rPr>
                <w:rFonts w:ascii="Times New Roman" w:eastAsia="Times New Roman" w:hAnsi="Times New Roman" w:cs="Times New Roman"/>
                <w:b/>
                <w:color w:val="000000"/>
                <w:sz w:val="20"/>
              </w:rPr>
              <w:t>100%</w:t>
            </w:r>
          </w:p>
        </w:tc>
        <w:tc>
          <w:tcPr>
            <w:tcW w:w="1879" w:type="dxa"/>
            <w:shd w:val="clear" w:color="auto" w:fill="auto"/>
          </w:tcPr>
          <w:p w14:paraId="4E603B6E" w14:textId="77777777" w:rsidR="00E125B3" w:rsidRPr="00E462E5"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rPr>
            </w:pPr>
            <w:r w:rsidRPr="00E462E5">
              <w:rPr>
                <w:rFonts w:ascii="Times New Roman" w:eastAsia="Times New Roman" w:hAnsi="Times New Roman" w:cs="Times New Roman"/>
                <w:b/>
                <w:color w:val="000000"/>
                <w:sz w:val="20"/>
              </w:rPr>
              <w:t>243</w:t>
            </w:r>
          </w:p>
        </w:tc>
        <w:tc>
          <w:tcPr>
            <w:tcW w:w="1000" w:type="dxa"/>
            <w:shd w:val="clear" w:color="auto" w:fill="auto"/>
            <w:noWrap/>
            <w:vAlign w:val="center"/>
          </w:tcPr>
          <w:p w14:paraId="5CD4B763" w14:textId="77777777" w:rsidR="00E125B3" w:rsidRPr="00E462E5" w:rsidRDefault="00E125B3" w:rsidP="00235D7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000000"/>
                <w:sz w:val="20"/>
              </w:rPr>
            </w:pPr>
            <w:r w:rsidRPr="00E462E5">
              <w:rPr>
                <w:rFonts w:ascii="Times New Roman" w:eastAsia="Times New Roman" w:hAnsi="Times New Roman" w:cs="Times New Roman"/>
                <w:b/>
                <w:color w:val="000000"/>
                <w:sz w:val="20"/>
              </w:rPr>
              <w:t>100%</w:t>
            </w:r>
          </w:p>
        </w:tc>
      </w:tr>
    </w:tbl>
    <w:p w14:paraId="240D100F" w14:textId="77777777" w:rsidR="009B4895" w:rsidRPr="00DD1E57" w:rsidRDefault="009B4895" w:rsidP="009B4895">
      <w:pPr>
        <w:ind w:firstLine="426"/>
        <w:jc w:val="both"/>
        <w:rPr>
          <w:sz w:val="20"/>
          <w:lang w:val="en-ID"/>
        </w:rPr>
      </w:pPr>
    </w:p>
    <w:p w14:paraId="5462D4E4" w14:textId="07AAABAE" w:rsidR="00235D7F" w:rsidRDefault="00320098" w:rsidP="00ED7862">
      <w:pPr>
        <w:jc w:val="center"/>
        <w:rPr>
          <w:sz w:val="20"/>
          <w:szCs w:val="20"/>
          <w:lang w:val="en-ID"/>
        </w:rPr>
      </w:pPr>
      <w:r w:rsidRPr="00DD1E57">
        <w:rPr>
          <w:sz w:val="20"/>
          <w:szCs w:val="20"/>
          <w:lang w:val="en-ID"/>
        </w:rPr>
        <w:t>Tabel 2.</w:t>
      </w:r>
      <w:r w:rsidR="007A03E6" w:rsidRPr="00DD1E57">
        <w:rPr>
          <w:sz w:val="20"/>
          <w:szCs w:val="20"/>
          <w:lang w:val="en-ID"/>
        </w:rPr>
        <w:t xml:space="preserve"> Tabel</w:t>
      </w:r>
      <w:r w:rsidRPr="00DD1E57">
        <w:rPr>
          <w:sz w:val="20"/>
          <w:szCs w:val="20"/>
          <w:lang w:val="en-ID"/>
        </w:rPr>
        <w:t xml:space="preserve"> Kategorisasi Data</w:t>
      </w:r>
    </w:p>
    <w:p w14:paraId="6E8E0CEF" w14:textId="77777777" w:rsidR="00235D7F" w:rsidRPr="00DD1E57" w:rsidRDefault="00235D7F" w:rsidP="003012A3">
      <w:pPr>
        <w:jc w:val="both"/>
        <w:rPr>
          <w:sz w:val="20"/>
          <w:szCs w:val="20"/>
          <w:lang w:val="en-ID"/>
        </w:rPr>
      </w:pPr>
    </w:p>
    <w:p w14:paraId="21ED6745" w14:textId="7DFD6353" w:rsidR="00B07E53" w:rsidRPr="00DD1E57" w:rsidRDefault="00C60545" w:rsidP="009B4895">
      <w:pPr>
        <w:pStyle w:val="ListParagraph"/>
        <w:ind w:left="426"/>
        <w:jc w:val="both"/>
        <w:rPr>
          <w:b/>
          <w:lang w:val="en-ID"/>
        </w:rPr>
      </w:pPr>
      <w:r w:rsidRPr="00DD1E57">
        <w:rPr>
          <w:b/>
          <w:lang w:val="en-ID"/>
        </w:rPr>
        <w:t>Validitas &amp; Reliabilitas</w:t>
      </w:r>
    </w:p>
    <w:p w14:paraId="7CD86A46" w14:textId="77777777" w:rsidR="00C60545" w:rsidRPr="00DD1E57" w:rsidRDefault="00C60545" w:rsidP="00B07E53">
      <w:pPr>
        <w:pStyle w:val="ListParagraph"/>
        <w:ind w:left="0" w:firstLine="426"/>
        <w:jc w:val="both"/>
        <w:rPr>
          <w:b/>
          <w:lang w:val="en-ID"/>
        </w:rPr>
      </w:pPr>
    </w:p>
    <w:p w14:paraId="1571FAD7" w14:textId="174D0718" w:rsidR="00C60545" w:rsidRPr="00DD1E57" w:rsidRDefault="0048535C" w:rsidP="003012A3">
      <w:pPr>
        <w:pStyle w:val="ListParagraph"/>
        <w:ind w:left="0"/>
        <w:jc w:val="both"/>
        <w:rPr>
          <w:bCs/>
          <w:sz w:val="20"/>
          <w:szCs w:val="36"/>
        </w:rPr>
      </w:pPr>
      <w:r w:rsidRPr="00DD1E57">
        <w:rPr>
          <w:bCs/>
          <w:sz w:val="20"/>
          <w:szCs w:val="36"/>
        </w:rPr>
        <w:t>Single-Test Reliability Analysis Minat Belajar</w:t>
      </w:r>
    </w:p>
    <w:p w14:paraId="0115F3E5" w14:textId="77777777" w:rsidR="0048535C" w:rsidRPr="00DD1E57" w:rsidRDefault="0048535C" w:rsidP="00B07E53">
      <w:pPr>
        <w:pStyle w:val="ListParagraph"/>
        <w:ind w:left="0" w:firstLine="426"/>
        <w:jc w:val="both"/>
        <w:rPr>
          <w:b/>
          <w:sz w:val="18"/>
          <w:lang w:val="en-ID"/>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772"/>
        <w:gridCol w:w="82"/>
        <w:gridCol w:w="757"/>
        <w:gridCol w:w="757"/>
        <w:gridCol w:w="1711"/>
        <w:gridCol w:w="102"/>
      </w:tblGrid>
      <w:tr w:rsidR="0048535C" w:rsidRPr="00DD1E57" w14:paraId="32E15922" w14:textId="77777777" w:rsidTr="007A03E6">
        <w:trPr>
          <w:gridAfter w:val="1"/>
          <w:tblHeader/>
          <w:jc w:val="center"/>
        </w:trPr>
        <w:tc>
          <w:tcPr>
            <w:tcW w:w="0" w:type="auto"/>
            <w:gridSpan w:val="5"/>
            <w:tcBorders>
              <w:top w:val="nil"/>
              <w:left w:val="nil"/>
              <w:bottom w:val="single" w:sz="6" w:space="0" w:color="000000"/>
              <w:right w:val="nil"/>
            </w:tcBorders>
            <w:vAlign w:val="center"/>
            <w:hideMark/>
          </w:tcPr>
          <w:p w14:paraId="6FA548A8" w14:textId="77777777" w:rsidR="0048535C" w:rsidRPr="00DD1E57" w:rsidRDefault="0048535C" w:rsidP="0048535C">
            <w:pPr>
              <w:rPr>
                <w:b/>
                <w:bCs/>
                <w:sz w:val="20"/>
                <w:szCs w:val="20"/>
              </w:rPr>
            </w:pPr>
            <w:r w:rsidRPr="00DD1E57">
              <w:rPr>
                <w:b/>
                <w:bCs/>
                <w:sz w:val="20"/>
                <w:szCs w:val="20"/>
              </w:rPr>
              <w:t xml:space="preserve">Frequentist Scale Reliability Statistics </w:t>
            </w:r>
          </w:p>
        </w:tc>
      </w:tr>
      <w:tr w:rsidR="0048535C" w:rsidRPr="00DD1E57" w14:paraId="09657A36" w14:textId="77777777" w:rsidTr="007A03E6">
        <w:trPr>
          <w:gridAfter w:val="1"/>
          <w:trHeight w:val="194"/>
          <w:tblHeader/>
          <w:jc w:val="center"/>
        </w:trPr>
        <w:tc>
          <w:tcPr>
            <w:tcW w:w="0" w:type="auto"/>
            <w:gridSpan w:val="3"/>
            <w:tcBorders>
              <w:top w:val="nil"/>
              <w:left w:val="nil"/>
              <w:bottom w:val="single" w:sz="6" w:space="0" w:color="000000"/>
              <w:right w:val="nil"/>
            </w:tcBorders>
            <w:vAlign w:val="center"/>
            <w:hideMark/>
          </w:tcPr>
          <w:p w14:paraId="0A2529D3" w14:textId="77777777" w:rsidR="0048535C" w:rsidRPr="00DD1E57" w:rsidRDefault="0048535C" w:rsidP="0048535C">
            <w:pPr>
              <w:jc w:val="center"/>
              <w:rPr>
                <w:b/>
                <w:bCs/>
                <w:sz w:val="20"/>
                <w:szCs w:val="20"/>
              </w:rPr>
            </w:pPr>
            <w:r w:rsidRPr="00DD1E57">
              <w:rPr>
                <w:b/>
                <w:bCs/>
                <w:sz w:val="20"/>
                <w:szCs w:val="20"/>
              </w:rPr>
              <w:t xml:space="preserve">Estimate </w:t>
            </w:r>
          </w:p>
        </w:tc>
        <w:tc>
          <w:tcPr>
            <w:tcW w:w="0" w:type="auto"/>
            <w:gridSpan w:val="2"/>
            <w:tcBorders>
              <w:top w:val="nil"/>
              <w:left w:val="nil"/>
              <w:bottom w:val="single" w:sz="6" w:space="0" w:color="000000"/>
              <w:right w:val="nil"/>
            </w:tcBorders>
            <w:vAlign w:val="center"/>
            <w:hideMark/>
          </w:tcPr>
          <w:p w14:paraId="4EC2272B" w14:textId="77777777" w:rsidR="0048535C" w:rsidRPr="00DD1E57" w:rsidRDefault="0048535C" w:rsidP="0048535C">
            <w:pPr>
              <w:jc w:val="center"/>
              <w:rPr>
                <w:b/>
                <w:bCs/>
                <w:sz w:val="20"/>
                <w:szCs w:val="20"/>
              </w:rPr>
            </w:pPr>
            <w:r w:rsidRPr="00DD1E57">
              <w:rPr>
                <w:b/>
                <w:bCs/>
                <w:sz w:val="20"/>
                <w:szCs w:val="20"/>
              </w:rPr>
              <w:t xml:space="preserve">Cronbach's α </w:t>
            </w:r>
          </w:p>
        </w:tc>
      </w:tr>
      <w:tr w:rsidR="0048535C" w:rsidRPr="00DD1E57" w14:paraId="31765992" w14:textId="77777777" w:rsidTr="007A03E6">
        <w:trPr>
          <w:gridAfter w:val="1"/>
          <w:jc w:val="center"/>
        </w:trPr>
        <w:tc>
          <w:tcPr>
            <w:tcW w:w="0" w:type="auto"/>
            <w:gridSpan w:val="2"/>
            <w:tcBorders>
              <w:top w:val="nil"/>
              <w:left w:val="nil"/>
              <w:bottom w:val="nil"/>
              <w:right w:val="nil"/>
            </w:tcBorders>
            <w:vAlign w:val="center"/>
            <w:hideMark/>
          </w:tcPr>
          <w:p w14:paraId="150E1813" w14:textId="77777777" w:rsidR="0048535C" w:rsidRPr="00DD1E57" w:rsidRDefault="0048535C" w:rsidP="0048535C">
            <w:pPr>
              <w:rPr>
                <w:sz w:val="20"/>
                <w:szCs w:val="20"/>
              </w:rPr>
            </w:pPr>
            <w:r w:rsidRPr="00DD1E57">
              <w:rPr>
                <w:sz w:val="20"/>
                <w:szCs w:val="20"/>
              </w:rPr>
              <w:t xml:space="preserve">Point estimate </w:t>
            </w:r>
          </w:p>
        </w:tc>
        <w:tc>
          <w:tcPr>
            <w:tcW w:w="0" w:type="auto"/>
            <w:tcBorders>
              <w:top w:val="nil"/>
              <w:left w:val="nil"/>
              <w:bottom w:val="nil"/>
              <w:right w:val="nil"/>
            </w:tcBorders>
            <w:vAlign w:val="center"/>
            <w:hideMark/>
          </w:tcPr>
          <w:p w14:paraId="58BE5C0E"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19DE660C" w14:textId="77777777" w:rsidR="0048535C" w:rsidRPr="00DD1E57" w:rsidRDefault="0048535C" w:rsidP="0048535C">
            <w:pPr>
              <w:jc w:val="right"/>
              <w:rPr>
                <w:sz w:val="20"/>
                <w:szCs w:val="20"/>
              </w:rPr>
            </w:pPr>
            <w:r w:rsidRPr="00DD1E57">
              <w:rPr>
                <w:sz w:val="20"/>
                <w:szCs w:val="20"/>
              </w:rPr>
              <w:t xml:space="preserve">0.830 </w:t>
            </w:r>
          </w:p>
        </w:tc>
        <w:tc>
          <w:tcPr>
            <w:tcW w:w="0" w:type="auto"/>
            <w:tcBorders>
              <w:top w:val="nil"/>
              <w:left w:val="nil"/>
              <w:bottom w:val="nil"/>
              <w:right w:val="nil"/>
            </w:tcBorders>
            <w:vAlign w:val="center"/>
            <w:hideMark/>
          </w:tcPr>
          <w:p w14:paraId="03FD8F7D" w14:textId="77777777" w:rsidR="0048535C" w:rsidRPr="00DD1E57" w:rsidRDefault="0048535C" w:rsidP="0048535C">
            <w:pPr>
              <w:jc w:val="right"/>
              <w:rPr>
                <w:sz w:val="20"/>
                <w:szCs w:val="20"/>
              </w:rPr>
            </w:pPr>
          </w:p>
        </w:tc>
      </w:tr>
      <w:tr w:rsidR="0048535C" w:rsidRPr="00DD1E57" w14:paraId="5ECA458A" w14:textId="77777777" w:rsidTr="007A03E6">
        <w:trPr>
          <w:gridAfter w:val="1"/>
          <w:jc w:val="center"/>
        </w:trPr>
        <w:tc>
          <w:tcPr>
            <w:tcW w:w="0" w:type="auto"/>
            <w:gridSpan w:val="2"/>
            <w:tcBorders>
              <w:top w:val="nil"/>
              <w:left w:val="nil"/>
              <w:bottom w:val="nil"/>
              <w:right w:val="nil"/>
            </w:tcBorders>
            <w:vAlign w:val="center"/>
            <w:hideMark/>
          </w:tcPr>
          <w:p w14:paraId="2457017E" w14:textId="77777777" w:rsidR="0048535C" w:rsidRPr="00DD1E57" w:rsidRDefault="0048535C" w:rsidP="0048535C">
            <w:pPr>
              <w:rPr>
                <w:sz w:val="20"/>
                <w:szCs w:val="20"/>
              </w:rPr>
            </w:pPr>
            <w:r w:rsidRPr="00DD1E57">
              <w:rPr>
                <w:sz w:val="20"/>
                <w:szCs w:val="20"/>
              </w:rPr>
              <w:t xml:space="preserve">95% CI lower bound </w:t>
            </w:r>
          </w:p>
        </w:tc>
        <w:tc>
          <w:tcPr>
            <w:tcW w:w="0" w:type="auto"/>
            <w:tcBorders>
              <w:top w:val="nil"/>
              <w:left w:val="nil"/>
              <w:bottom w:val="nil"/>
              <w:right w:val="nil"/>
            </w:tcBorders>
            <w:vAlign w:val="center"/>
            <w:hideMark/>
          </w:tcPr>
          <w:p w14:paraId="38E1153E"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2DF8B687" w14:textId="77777777" w:rsidR="0048535C" w:rsidRPr="00DD1E57" w:rsidRDefault="0048535C" w:rsidP="0048535C">
            <w:pPr>
              <w:jc w:val="right"/>
              <w:rPr>
                <w:sz w:val="20"/>
                <w:szCs w:val="20"/>
              </w:rPr>
            </w:pPr>
            <w:r w:rsidRPr="00DD1E57">
              <w:rPr>
                <w:sz w:val="20"/>
                <w:szCs w:val="20"/>
              </w:rPr>
              <w:t xml:space="preserve">0.797 </w:t>
            </w:r>
          </w:p>
        </w:tc>
        <w:tc>
          <w:tcPr>
            <w:tcW w:w="0" w:type="auto"/>
            <w:tcBorders>
              <w:top w:val="nil"/>
              <w:left w:val="nil"/>
              <w:bottom w:val="nil"/>
              <w:right w:val="nil"/>
            </w:tcBorders>
            <w:vAlign w:val="center"/>
            <w:hideMark/>
          </w:tcPr>
          <w:p w14:paraId="397F2C10" w14:textId="77777777" w:rsidR="0048535C" w:rsidRPr="00DD1E57" w:rsidRDefault="0048535C" w:rsidP="0048535C">
            <w:pPr>
              <w:jc w:val="right"/>
              <w:rPr>
                <w:sz w:val="20"/>
                <w:szCs w:val="20"/>
              </w:rPr>
            </w:pPr>
          </w:p>
        </w:tc>
      </w:tr>
      <w:tr w:rsidR="0048535C" w:rsidRPr="00DD1E57" w14:paraId="69A05242" w14:textId="77777777" w:rsidTr="007A03E6">
        <w:trPr>
          <w:gridAfter w:val="1"/>
          <w:trHeight w:val="121"/>
          <w:jc w:val="center"/>
        </w:trPr>
        <w:tc>
          <w:tcPr>
            <w:tcW w:w="0" w:type="auto"/>
            <w:gridSpan w:val="2"/>
            <w:tcBorders>
              <w:top w:val="nil"/>
              <w:left w:val="nil"/>
              <w:bottom w:val="nil"/>
              <w:right w:val="nil"/>
            </w:tcBorders>
            <w:vAlign w:val="center"/>
            <w:hideMark/>
          </w:tcPr>
          <w:p w14:paraId="10DAB646" w14:textId="77777777" w:rsidR="0048535C" w:rsidRPr="00DD1E57" w:rsidRDefault="0048535C" w:rsidP="0048535C">
            <w:pPr>
              <w:rPr>
                <w:sz w:val="20"/>
                <w:szCs w:val="20"/>
              </w:rPr>
            </w:pPr>
            <w:r w:rsidRPr="00DD1E57">
              <w:rPr>
                <w:sz w:val="20"/>
                <w:szCs w:val="20"/>
              </w:rPr>
              <w:t xml:space="preserve">95% CI upper bound </w:t>
            </w:r>
          </w:p>
        </w:tc>
        <w:tc>
          <w:tcPr>
            <w:tcW w:w="0" w:type="auto"/>
            <w:tcBorders>
              <w:top w:val="nil"/>
              <w:left w:val="nil"/>
              <w:bottom w:val="nil"/>
              <w:right w:val="nil"/>
            </w:tcBorders>
            <w:vAlign w:val="center"/>
            <w:hideMark/>
          </w:tcPr>
          <w:p w14:paraId="318F4790"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60B938A0" w14:textId="77777777" w:rsidR="0048535C" w:rsidRPr="00DD1E57" w:rsidRDefault="0048535C" w:rsidP="0048535C">
            <w:pPr>
              <w:jc w:val="right"/>
              <w:rPr>
                <w:sz w:val="20"/>
                <w:szCs w:val="20"/>
              </w:rPr>
            </w:pPr>
            <w:r w:rsidRPr="00DD1E57">
              <w:rPr>
                <w:sz w:val="20"/>
                <w:szCs w:val="20"/>
              </w:rPr>
              <w:t xml:space="preserve">0.859 </w:t>
            </w:r>
          </w:p>
        </w:tc>
        <w:tc>
          <w:tcPr>
            <w:tcW w:w="0" w:type="auto"/>
            <w:tcBorders>
              <w:top w:val="nil"/>
              <w:left w:val="nil"/>
              <w:bottom w:val="nil"/>
              <w:right w:val="nil"/>
            </w:tcBorders>
            <w:vAlign w:val="center"/>
            <w:hideMark/>
          </w:tcPr>
          <w:p w14:paraId="3CBE3FBF" w14:textId="77777777" w:rsidR="0048535C" w:rsidRPr="00DD1E57" w:rsidRDefault="0048535C" w:rsidP="0048535C">
            <w:pPr>
              <w:jc w:val="right"/>
              <w:rPr>
                <w:sz w:val="20"/>
                <w:szCs w:val="20"/>
              </w:rPr>
            </w:pPr>
          </w:p>
        </w:tc>
      </w:tr>
      <w:tr w:rsidR="0048535C" w:rsidRPr="00DD1E57" w14:paraId="4F84C4F4" w14:textId="77777777" w:rsidTr="007A03E6">
        <w:trPr>
          <w:gridAfter w:val="1"/>
          <w:jc w:val="center"/>
        </w:trPr>
        <w:tc>
          <w:tcPr>
            <w:tcW w:w="0" w:type="auto"/>
            <w:gridSpan w:val="5"/>
            <w:tcBorders>
              <w:top w:val="nil"/>
              <w:left w:val="nil"/>
              <w:bottom w:val="single" w:sz="12" w:space="0" w:color="000000"/>
              <w:right w:val="nil"/>
            </w:tcBorders>
            <w:vAlign w:val="center"/>
            <w:hideMark/>
          </w:tcPr>
          <w:p w14:paraId="46809FF1" w14:textId="77777777" w:rsidR="0048535C" w:rsidRPr="00DD1E57" w:rsidRDefault="0048535C" w:rsidP="0048535C">
            <w:pPr>
              <w:rPr>
                <w:sz w:val="20"/>
                <w:szCs w:val="20"/>
              </w:rPr>
            </w:pPr>
          </w:p>
        </w:tc>
      </w:tr>
      <w:tr w:rsidR="0048535C" w:rsidRPr="00DD1E57" w14:paraId="040B0BFA" w14:textId="77777777" w:rsidTr="007A03E6">
        <w:trPr>
          <w:tblHeader/>
          <w:jc w:val="center"/>
        </w:trPr>
        <w:tc>
          <w:tcPr>
            <w:tcW w:w="0" w:type="auto"/>
            <w:gridSpan w:val="6"/>
            <w:tcBorders>
              <w:top w:val="nil"/>
              <w:left w:val="nil"/>
              <w:bottom w:val="single" w:sz="6" w:space="0" w:color="000000"/>
              <w:right w:val="nil"/>
            </w:tcBorders>
            <w:vAlign w:val="center"/>
            <w:hideMark/>
          </w:tcPr>
          <w:p w14:paraId="3384ADC4" w14:textId="77777777" w:rsidR="0048535C" w:rsidRPr="00DD1E57" w:rsidRDefault="0048535C" w:rsidP="0048535C">
            <w:pPr>
              <w:rPr>
                <w:b/>
                <w:bCs/>
                <w:sz w:val="20"/>
                <w:szCs w:val="20"/>
              </w:rPr>
            </w:pPr>
            <w:r w:rsidRPr="00DD1E57">
              <w:rPr>
                <w:b/>
                <w:bCs/>
                <w:sz w:val="20"/>
                <w:szCs w:val="20"/>
              </w:rPr>
              <w:lastRenderedPageBreak/>
              <w:t xml:space="preserve">Frequentist Individual Item Reliability Statistics </w:t>
            </w:r>
          </w:p>
        </w:tc>
      </w:tr>
      <w:tr w:rsidR="0048535C" w:rsidRPr="00DD1E57" w14:paraId="179C51DE" w14:textId="77777777" w:rsidTr="007A03E6">
        <w:trPr>
          <w:tblHeader/>
          <w:jc w:val="center"/>
        </w:trPr>
        <w:tc>
          <w:tcPr>
            <w:tcW w:w="0" w:type="auto"/>
            <w:gridSpan w:val="2"/>
            <w:tcBorders>
              <w:top w:val="nil"/>
              <w:left w:val="nil"/>
              <w:bottom w:val="nil"/>
              <w:right w:val="nil"/>
            </w:tcBorders>
            <w:vAlign w:val="center"/>
            <w:hideMark/>
          </w:tcPr>
          <w:p w14:paraId="36D72C25" w14:textId="77777777" w:rsidR="0048535C" w:rsidRPr="00DD1E57" w:rsidRDefault="0048535C" w:rsidP="0048535C">
            <w:pPr>
              <w:rPr>
                <w:b/>
                <w:bCs/>
                <w:sz w:val="20"/>
                <w:szCs w:val="20"/>
              </w:rPr>
            </w:pPr>
          </w:p>
        </w:tc>
        <w:tc>
          <w:tcPr>
            <w:tcW w:w="0" w:type="auto"/>
            <w:gridSpan w:val="2"/>
            <w:tcBorders>
              <w:top w:val="nil"/>
              <w:left w:val="nil"/>
              <w:bottom w:val="single" w:sz="6" w:space="0" w:color="000000"/>
              <w:right w:val="nil"/>
            </w:tcBorders>
            <w:vAlign w:val="center"/>
            <w:hideMark/>
          </w:tcPr>
          <w:p w14:paraId="77C5555D" w14:textId="77777777" w:rsidR="0048535C" w:rsidRPr="00DD1E57" w:rsidRDefault="0048535C" w:rsidP="0048535C">
            <w:pPr>
              <w:jc w:val="center"/>
              <w:rPr>
                <w:b/>
                <w:bCs/>
                <w:sz w:val="20"/>
                <w:szCs w:val="20"/>
              </w:rPr>
            </w:pPr>
            <w:r w:rsidRPr="00DD1E57">
              <w:rPr>
                <w:b/>
                <w:bCs/>
                <w:sz w:val="20"/>
                <w:szCs w:val="20"/>
              </w:rPr>
              <w:t xml:space="preserve">If item dropped </w:t>
            </w:r>
          </w:p>
        </w:tc>
        <w:tc>
          <w:tcPr>
            <w:tcW w:w="0" w:type="auto"/>
            <w:gridSpan w:val="2"/>
            <w:tcBorders>
              <w:top w:val="nil"/>
              <w:left w:val="nil"/>
              <w:bottom w:val="nil"/>
              <w:right w:val="nil"/>
            </w:tcBorders>
            <w:vAlign w:val="center"/>
            <w:hideMark/>
          </w:tcPr>
          <w:p w14:paraId="6868CD64" w14:textId="77777777" w:rsidR="0048535C" w:rsidRPr="00DD1E57" w:rsidRDefault="0048535C" w:rsidP="0048535C">
            <w:pPr>
              <w:jc w:val="center"/>
              <w:rPr>
                <w:b/>
                <w:bCs/>
                <w:sz w:val="20"/>
                <w:szCs w:val="20"/>
              </w:rPr>
            </w:pPr>
          </w:p>
        </w:tc>
      </w:tr>
      <w:tr w:rsidR="0048535C" w:rsidRPr="00DD1E57" w14:paraId="3C498716" w14:textId="77777777" w:rsidTr="007A03E6">
        <w:trPr>
          <w:tblHeader/>
          <w:jc w:val="center"/>
        </w:trPr>
        <w:tc>
          <w:tcPr>
            <w:tcW w:w="0" w:type="auto"/>
            <w:gridSpan w:val="2"/>
            <w:tcBorders>
              <w:top w:val="nil"/>
              <w:left w:val="nil"/>
              <w:bottom w:val="single" w:sz="6" w:space="0" w:color="000000"/>
              <w:right w:val="nil"/>
            </w:tcBorders>
            <w:vAlign w:val="center"/>
            <w:hideMark/>
          </w:tcPr>
          <w:p w14:paraId="62FD71A3" w14:textId="77777777" w:rsidR="0048535C" w:rsidRPr="00DD1E57" w:rsidRDefault="0048535C" w:rsidP="0048535C">
            <w:pPr>
              <w:jc w:val="center"/>
              <w:rPr>
                <w:b/>
                <w:bCs/>
                <w:sz w:val="20"/>
                <w:szCs w:val="20"/>
              </w:rPr>
            </w:pPr>
            <w:r w:rsidRPr="00DD1E57">
              <w:rPr>
                <w:b/>
                <w:bCs/>
                <w:sz w:val="20"/>
                <w:szCs w:val="20"/>
              </w:rPr>
              <w:t xml:space="preserve">Item </w:t>
            </w:r>
          </w:p>
        </w:tc>
        <w:tc>
          <w:tcPr>
            <w:tcW w:w="0" w:type="auto"/>
            <w:gridSpan w:val="2"/>
            <w:tcBorders>
              <w:top w:val="nil"/>
              <w:left w:val="nil"/>
              <w:bottom w:val="single" w:sz="6" w:space="0" w:color="000000"/>
              <w:right w:val="nil"/>
            </w:tcBorders>
            <w:vAlign w:val="center"/>
            <w:hideMark/>
          </w:tcPr>
          <w:p w14:paraId="2FFD58B3" w14:textId="77777777" w:rsidR="0048535C" w:rsidRPr="00DD1E57" w:rsidRDefault="0048535C" w:rsidP="0048535C">
            <w:pPr>
              <w:jc w:val="center"/>
              <w:rPr>
                <w:b/>
                <w:bCs/>
                <w:sz w:val="20"/>
                <w:szCs w:val="20"/>
              </w:rPr>
            </w:pPr>
            <w:r w:rsidRPr="00DD1E57">
              <w:rPr>
                <w:b/>
                <w:bCs/>
                <w:sz w:val="20"/>
                <w:szCs w:val="20"/>
              </w:rPr>
              <w:t xml:space="preserve">Cronbach's α </w:t>
            </w:r>
          </w:p>
        </w:tc>
        <w:tc>
          <w:tcPr>
            <w:tcW w:w="0" w:type="auto"/>
            <w:gridSpan w:val="2"/>
            <w:tcBorders>
              <w:top w:val="nil"/>
              <w:left w:val="nil"/>
              <w:bottom w:val="single" w:sz="6" w:space="0" w:color="000000"/>
              <w:right w:val="nil"/>
            </w:tcBorders>
            <w:vAlign w:val="center"/>
            <w:hideMark/>
          </w:tcPr>
          <w:p w14:paraId="2540A6BE" w14:textId="77777777" w:rsidR="0048535C" w:rsidRPr="00DD1E57" w:rsidRDefault="0048535C" w:rsidP="0048535C">
            <w:pPr>
              <w:jc w:val="center"/>
              <w:rPr>
                <w:b/>
                <w:bCs/>
                <w:sz w:val="20"/>
                <w:szCs w:val="20"/>
              </w:rPr>
            </w:pPr>
            <w:r w:rsidRPr="00DD1E57">
              <w:rPr>
                <w:b/>
                <w:bCs/>
                <w:sz w:val="20"/>
                <w:szCs w:val="20"/>
              </w:rPr>
              <w:t xml:space="preserve">Item-rest correlation </w:t>
            </w:r>
          </w:p>
        </w:tc>
      </w:tr>
      <w:tr w:rsidR="0048535C" w:rsidRPr="00DD1E57" w14:paraId="01AF0C5C" w14:textId="77777777" w:rsidTr="007A03E6">
        <w:trPr>
          <w:jc w:val="center"/>
        </w:trPr>
        <w:tc>
          <w:tcPr>
            <w:tcW w:w="0" w:type="auto"/>
            <w:tcBorders>
              <w:top w:val="nil"/>
              <w:left w:val="nil"/>
              <w:bottom w:val="nil"/>
              <w:right w:val="nil"/>
            </w:tcBorders>
            <w:vAlign w:val="center"/>
            <w:hideMark/>
          </w:tcPr>
          <w:p w14:paraId="6BD03C71" w14:textId="77777777" w:rsidR="0048535C" w:rsidRPr="00DD1E57" w:rsidRDefault="0048535C" w:rsidP="0048535C">
            <w:pPr>
              <w:rPr>
                <w:sz w:val="20"/>
                <w:szCs w:val="20"/>
              </w:rPr>
            </w:pPr>
            <w:r w:rsidRPr="00DD1E57">
              <w:rPr>
                <w:sz w:val="20"/>
                <w:szCs w:val="20"/>
              </w:rPr>
              <w:t xml:space="preserve">Aitem 1 </w:t>
            </w:r>
          </w:p>
        </w:tc>
        <w:tc>
          <w:tcPr>
            <w:tcW w:w="0" w:type="auto"/>
            <w:tcBorders>
              <w:top w:val="nil"/>
              <w:left w:val="nil"/>
              <w:bottom w:val="nil"/>
              <w:right w:val="nil"/>
            </w:tcBorders>
            <w:vAlign w:val="center"/>
            <w:hideMark/>
          </w:tcPr>
          <w:p w14:paraId="2EABB902"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CE5423E" w14:textId="77777777" w:rsidR="0048535C" w:rsidRPr="00DD1E57" w:rsidRDefault="0048535C" w:rsidP="0048535C">
            <w:pPr>
              <w:jc w:val="right"/>
              <w:rPr>
                <w:sz w:val="20"/>
                <w:szCs w:val="20"/>
              </w:rPr>
            </w:pPr>
            <w:r w:rsidRPr="00DD1E57">
              <w:rPr>
                <w:sz w:val="20"/>
                <w:szCs w:val="20"/>
              </w:rPr>
              <w:t xml:space="preserve">0.825 </w:t>
            </w:r>
          </w:p>
        </w:tc>
        <w:tc>
          <w:tcPr>
            <w:tcW w:w="0" w:type="auto"/>
            <w:tcBorders>
              <w:top w:val="nil"/>
              <w:left w:val="nil"/>
              <w:bottom w:val="nil"/>
              <w:right w:val="nil"/>
            </w:tcBorders>
            <w:vAlign w:val="center"/>
            <w:hideMark/>
          </w:tcPr>
          <w:p w14:paraId="522B070F"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57BAAFAD" w14:textId="77777777" w:rsidR="0048535C" w:rsidRPr="00DD1E57" w:rsidRDefault="0048535C" w:rsidP="0048535C">
            <w:pPr>
              <w:jc w:val="right"/>
              <w:rPr>
                <w:sz w:val="20"/>
                <w:szCs w:val="20"/>
              </w:rPr>
            </w:pPr>
            <w:r w:rsidRPr="00DD1E57">
              <w:rPr>
                <w:sz w:val="20"/>
                <w:szCs w:val="20"/>
              </w:rPr>
              <w:t xml:space="preserve">0.359 </w:t>
            </w:r>
          </w:p>
        </w:tc>
        <w:tc>
          <w:tcPr>
            <w:tcW w:w="0" w:type="auto"/>
            <w:tcBorders>
              <w:top w:val="nil"/>
              <w:left w:val="nil"/>
              <w:bottom w:val="nil"/>
              <w:right w:val="nil"/>
            </w:tcBorders>
            <w:vAlign w:val="center"/>
            <w:hideMark/>
          </w:tcPr>
          <w:p w14:paraId="2FF268E6" w14:textId="77777777" w:rsidR="0048535C" w:rsidRPr="00DD1E57" w:rsidRDefault="0048535C" w:rsidP="0048535C">
            <w:pPr>
              <w:jc w:val="right"/>
            </w:pPr>
          </w:p>
        </w:tc>
      </w:tr>
      <w:tr w:rsidR="0048535C" w:rsidRPr="00DD1E57" w14:paraId="53DE2B80" w14:textId="77777777" w:rsidTr="007A03E6">
        <w:trPr>
          <w:jc w:val="center"/>
        </w:trPr>
        <w:tc>
          <w:tcPr>
            <w:tcW w:w="0" w:type="auto"/>
            <w:tcBorders>
              <w:top w:val="nil"/>
              <w:left w:val="nil"/>
              <w:bottom w:val="nil"/>
              <w:right w:val="nil"/>
            </w:tcBorders>
            <w:vAlign w:val="center"/>
            <w:hideMark/>
          </w:tcPr>
          <w:p w14:paraId="3379DFDE" w14:textId="77777777" w:rsidR="0048535C" w:rsidRPr="00DD1E57" w:rsidRDefault="0048535C" w:rsidP="0048535C">
            <w:pPr>
              <w:rPr>
                <w:sz w:val="20"/>
                <w:szCs w:val="20"/>
              </w:rPr>
            </w:pPr>
            <w:r w:rsidRPr="00DD1E57">
              <w:rPr>
                <w:sz w:val="20"/>
                <w:szCs w:val="20"/>
              </w:rPr>
              <w:t xml:space="preserve">Aitem 2 </w:t>
            </w:r>
          </w:p>
        </w:tc>
        <w:tc>
          <w:tcPr>
            <w:tcW w:w="0" w:type="auto"/>
            <w:tcBorders>
              <w:top w:val="nil"/>
              <w:left w:val="nil"/>
              <w:bottom w:val="nil"/>
              <w:right w:val="nil"/>
            </w:tcBorders>
            <w:vAlign w:val="center"/>
            <w:hideMark/>
          </w:tcPr>
          <w:p w14:paraId="658E1533"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16D0364C" w14:textId="77777777" w:rsidR="0048535C" w:rsidRPr="00DD1E57" w:rsidRDefault="0048535C" w:rsidP="0048535C">
            <w:pPr>
              <w:jc w:val="right"/>
              <w:rPr>
                <w:sz w:val="20"/>
                <w:szCs w:val="20"/>
              </w:rPr>
            </w:pPr>
            <w:r w:rsidRPr="00DD1E57">
              <w:rPr>
                <w:sz w:val="20"/>
                <w:szCs w:val="20"/>
              </w:rPr>
              <w:t xml:space="preserve">0.826 </w:t>
            </w:r>
          </w:p>
        </w:tc>
        <w:tc>
          <w:tcPr>
            <w:tcW w:w="0" w:type="auto"/>
            <w:tcBorders>
              <w:top w:val="nil"/>
              <w:left w:val="nil"/>
              <w:bottom w:val="nil"/>
              <w:right w:val="nil"/>
            </w:tcBorders>
            <w:vAlign w:val="center"/>
            <w:hideMark/>
          </w:tcPr>
          <w:p w14:paraId="4CBFC33F"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73B22638" w14:textId="77777777" w:rsidR="0048535C" w:rsidRPr="00DD1E57" w:rsidRDefault="0048535C" w:rsidP="0048535C">
            <w:pPr>
              <w:jc w:val="right"/>
              <w:rPr>
                <w:sz w:val="20"/>
                <w:szCs w:val="20"/>
              </w:rPr>
            </w:pPr>
            <w:r w:rsidRPr="00DD1E57">
              <w:rPr>
                <w:sz w:val="20"/>
                <w:szCs w:val="20"/>
              </w:rPr>
              <w:t xml:space="preserve">0.328 </w:t>
            </w:r>
          </w:p>
        </w:tc>
        <w:tc>
          <w:tcPr>
            <w:tcW w:w="0" w:type="auto"/>
            <w:tcBorders>
              <w:top w:val="nil"/>
              <w:left w:val="nil"/>
              <w:bottom w:val="nil"/>
              <w:right w:val="nil"/>
            </w:tcBorders>
            <w:vAlign w:val="center"/>
            <w:hideMark/>
          </w:tcPr>
          <w:p w14:paraId="1471267C" w14:textId="77777777" w:rsidR="0048535C" w:rsidRPr="00DD1E57" w:rsidRDefault="0048535C" w:rsidP="0048535C">
            <w:pPr>
              <w:jc w:val="right"/>
            </w:pPr>
          </w:p>
        </w:tc>
      </w:tr>
      <w:tr w:rsidR="0048535C" w:rsidRPr="00DD1E57" w14:paraId="0486ECC3" w14:textId="77777777" w:rsidTr="007A03E6">
        <w:trPr>
          <w:jc w:val="center"/>
        </w:trPr>
        <w:tc>
          <w:tcPr>
            <w:tcW w:w="0" w:type="auto"/>
            <w:tcBorders>
              <w:top w:val="nil"/>
              <w:left w:val="nil"/>
              <w:bottom w:val="nil"/>
              <w:right w:val="nil"/>
            </w:tcBorders>
            <w:vAlign w:val="center"/>
            <w:hideMark/>
          </w:tcPr>
          <w:p w14:paraId="0D37C025" w14:textId="77777777" w:rsidR="0048535C" w:rsidRPr="00DD1E57" w:rsidRDefault="0048535C" w:rsidP="0048535C">
            <w:pPr>
              <w:rPr>
                <w:sz w:val="20"/>
                <w:szCs w:val="20"/>
              </w:rPr>
            </w:pPr>
            <w:r w:rsidRPr="00DD1E57">
              <w:rPr>
                <w:sz w:val="20"/>
                <w:szCs w:val="20"/>
              </w:rPr>
              <w:t xml:space="preserve">Aitem 4 </w:t>
            </w:r>
          </w:p>
        </w:tc>
        <w:tc>
          <w:tcPr>
            <w:tcW w:w="0" w:type="auto"/>
            <w:tcBorders>
              <w:top w:val="nil"/>
              <w:left w:val="nil"/>
              <w:bottom w:val="nil"/>
              <w:right w:val="nil"/>
            </w:tcBorders>
            <w:vAlign w:val="center"/>
            <w:hideMark/>
          </w:tcPr>
          <w:p w14:paraId="2ED2FB79"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6F0614FD"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57602B6A"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1F6E64F1" w14:textId="77777777" w:rsidR="0048535C" w:rsidRPr="00DD1E57" w:rsidRDefault="0048535C" w:rsidP="0048535C">
            <w:pPr>
              <w:jc w:val="right"/>
              <w:rPr>
                <w:sz w:val="20"/>
                <w:szCs w:val="20"/>
              </w:rPr>
            </w:pPr>
            <w:r w:rsidRPr="00DD1E57">
              <w:rPr>
                <w:sz w:val="20"/>
                <w:szCs w:val="20"/>
              </w:rPr>
              <w:t xml:space="preserve">0.273 </w:t>
            </w:r>
          </w:p>
        </w:tc>
        <w:tc>
          <w:tcPr>
            <w:tcW w:w="0" w:type="auto"/>
            <w:tcBorders>
              <w:top w:val="nil"/>
              <w:left w:val="nil"/>
              <w:bottom w:val="nil"/>
              <w:right w:val="nil"/>
            </w:tcBorders>
            <w:vAlign w:val="center"/>
            <w:hideMark/>
          </w:tcPr>
          <w:p w14:paraId="69232673" w14:textId="77777777" w:rsidR="0048535C" w:rsidRPr="00DD1E57" w:rsidRDefault="0048535C" w:rsidP="0048535C">
            <w:pPr>
              <w:jc w:val="right"/>
            </w:pPr>
          </w:p>
        </w:tc>
      </w:tr>
      <w:tr w:rsidR="0048535C" w:rsidRPr="00DD1E57" w14:paraId="424FA477" w14:textId="77777777" w:rsidTr="007A03E6">
        <w:trPr>
          <w:jc w:val="center"/>
        </w:trPr>
        <w:tc>
          <w:tcPr>
            <w:tcW w:w="0" w:type="auto"/>
            <w:tcBorders>
              <w:top w:val="nil"/>
              <w:left w:val="nil"/>
              <w:bottom w:val="nil"/>
              <w:right w:val="nil"/>
            </w:tcBorders>
            <w:vAlign w:val="center"/>
            <w:hideMark/>
          </w:tcPr>
          <w:p w14:paraId="4735A64B" w14:textId="77777777" w:rsidR="0048535C" w:rsidRPr="00DD1E57" w:rsidRDefault="0048535C" w:rsidP="0048535C">
            <w:pPr>
              <w:rPr>
                <w:sz w:val="20"/>
                <w:szCs w:val="20"/>
              </w:rPr>
            </w:pPr>
            <w:r w:rsidRPr="00DD1E57">
              <w:rPr>
                <w:sz w:val="20"/>
                <w:szCs w:val="20"/>
              </w:rPr>
              <w:t xml:space="preserve">Aitem 5 </w:t>
            </w:r>
          </w:p>
        </w:tc>
        <w:tc>
          <w:tcPr>
            <w:tcW w:w="0" w:type="auto"/>
            <w:tcBorders>
              <w:top w:val="nil"/>
              <w:left w:val="nil"/>
              <w:bottom w:val="nil"/>
              <w:right w:val="nil"/>
            </w:tcBorders>
            <w:vAlign w:val="center"/>
            <w:hideMark/>
          </w:tcPr>
          <w:p w14:paraId="70396096"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643B566C"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536F57DB"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718A589A" w14:textId="77777777" w:rsidR="0048535C" w:rsidRPr="00DD1E57" w:rsidRDefault="0048535C" w:rsidP="0048535C">
            <w:pPr>
              <w:jc w:val="right"/>
              <w:rPr>
                <w:sz w:val="20"/>
                <w:szCs w:val="20"/>
              </w:rPr>
            </w:pPr>
            <w:r w:rsidRPr="00DD1E57">
              <w:rPr>
                <w:sz w:val="20"/>
                <w:szCs w:val="20"/>
              </w:rPr>
              <w:t xml:space="preserve">0.304 </w:t>
            </w:r>
          </w:p>
        </w:tc>
        <w:tc>
          <w:tcPr>
            <w:tcW w:w="0" w:type="auto"/>
            <w:tcBorders>
              <w:top w:val="nil"/>
              <w:left w:val="nil"/>
              <w:bottom w:val="nil"/>
              <w:right w:val="nil"/>
            </w:tcBorders>
            <w:vAlign w:val="center"/>
            <w:hideMark/>
          </w:tcPr>
          <w:p w14:paraId="6376094C" w14:textId="77777777" w:rsidR="0048535C" w:rsidRPr="00DD1E57" w:rsidRDefault="0048535C" w:rsidP="0048535C">
            <w:pPr>
              <w:jc w:val="right"/>
            </w:pPr>
          </w:p>
        </w:tc>
      </w:tr>
      <w:tr w:rsidR="0048535C" w:rsidRPr="00DD1E57" w14:paraId="1976813A" w14:textId="77777777" w:rsidTr="007A03E6">
        <w:trPr>
          <w:jc w:val="center"/>
        </w:trPr>
        <w:tc>
          <w:tcPr>
            <w:tcW w:w="0" w:type="auto"/>
            <w:tcBorders>
              <w:top w:val="nil"/>
              <w:left w:val="nil"/>
              <w:bottom w:val="nil"/>
              <w:right w:val="nil"/>
            </w:tcBorders>
            <w:vAlign w:val="center"/>
            <w:hideMark/>
          </w:tcPr>
          <w:p w14:paraId="04654CBD" w14:textId="77777777" w:rsidR="0048535C" w:rsidRPr="00DD1E57" w:rsidRDefault="0048535C" w:rsidP="0048535C">
            <w:pPr>
              <w:rPr>
                <w:sz w:val="20"/>
                <w:szCs w:val="20"/>
              </w:rPr>
            </w:pPr>
            <w:r w:rsidRPr="00DD1E57">
              <w:rPr>
                <w:sz w:val="20"/>
                <w:szCs w:val="20"/>
              </w:rPr>
              <w:t xml:space="preserve">Aitem 6 </w:t>
            </w:r>
          </w:p>
        </w:tc>
        <w:tc>
          <w:tcPr>
            <w:tcW w:w="0" w:type="auto"/>
            <w:tcBorders>
              <w:top w:val="nil"/>
              <w:left w:val="nil"/>
              <w:bottom w:val="nil"/>
              <w:right w:val="nil"/>
            </w:tcBorders>
            <w:vAlign w:val="center"/>
            <w:hideMark/>
          </w:tcPr>
          <w:p w14:paraId="3D3DAA87"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1C3DBE8" w14:textId="77777777" w:rsidR="0048535C" w:rsidRPr="00DD1E57" w:rsidRDefault="0048535C" w:rsidP="0048535C">
            <w:pPr>
              <w:jc w:val="right"/>
              <w:rPr>
                <w:sz w:val="20"/>
                <w:szCs w:val="20"/>
              </w:rPr>
            </w:pPr>
            <w:r w:rsidRPr="00DD1E57">
              <w:rPr>
                <w:sz w:val="20"/>
                <w:szCs w:val="20"/>
              </w:rPr>
              <w:t xml:space="preserve">0.823 </w:t>
            </w:r>
          </w:p>
        </w:tc>
        <w:tc>
          <w:tcPr>
            <w:tcW w:w="0" w:type="auto"/>
            <w:tcBorders>
              <w:top w:val="nil"/>
              <w:left w:val="nil"/>
              <w:bottom w:val="nil"/>
              <w:right w:val="nil"/>
            </w:tcBorders>
            <w:vAlign w:val="center"/>
            <w:hideMark/>
          </w:tcPr>
          <w:p w14:paraId="51D8051C"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6748D4FE" w14:textId="77777777" w:rsidR="0048535C" w:rsidRPr="00DD1E57" w:rsidRDefault="0048535C" w:rsidP="0048535C">
            <w:pPr>
              <w:jc w:val="right"/>
              <w:rPr>
                <w:sz w:val="20"/>
                <w:szCs w:val="20"/>
              </w:rPr>
            </w:pPr>
            <w:r w:rsidRPr="00DD1E57">
              <w:rPr>
                <w:sz w:val="20"/>
                <w:szCs w:val="20"/>
              </w:rPr>
              <w:t xml:space="preserve">0.405 </w:t>
            </w:r>
          </w:p>
        </w:tc>
        <w:tc>
          <w:tcPr>
            <w:tcW w:w="0" w:type="auto"/>
            <w:tcBorders>
              <w:top w:val="nil"/>
              <w:left w:val="nil"/>
              <w:bottom w:val="nil"/>
              <w:right w:val="nil"/>
            </w:tcBorders>
            <w:vAlign w:val="center"/>
            <w:hideMark/>
          </w:tcPr>
          <w:p w14:paraId="7020129A" w14:textId="77777777" w:rsidR="0048535C" w:rsidRPr="00DD1E57" w:rsidRDefault="0048535C" w:rsidP="0048535C">
            <w:pPr>
              <w:jc w:val="right"/>
            </w:pPr>
          </w:p>
        </w:tc>
      </w:tr>
      <w:tr w:rsidR="0048535C" w:rsidRPr="00DD1E57" w14:paraId="01EAE45D" w14:textId="77777777" w:rsidTr="007A03E6">
        <w:trPr>
          <w:jc w:val="center"/>
        </w:trPr>
        <w:tc>
          <w:tcPr>
            <w:tcW w:w="0" w:type="auto"/>
            <w:tcBorders>
              <w:top w:val="nil"/>
              <w:left w:val="nil"/>
              <w:bottom w:val="nil"/>
              <w:right w:val="nil"/>
            </w:tcBorders>
            <w:vAlign w:val="center"/>
            <w:hideMark/>
          </w:tcPr>
          <w:p w14:paraId="72485B78" w14:textId="77777777" w:rsidR="0048535C" w:rsidRPr="00DD1E57" w:rsidRDefault="0048535C" w:rsidP="0048535C">
            <w:pPr>
              <w:rPr>
                <w:sz w:val="20"/>
                <w:szCs w:val="20"/>
              </w:rPr>
            </w:pPr>
            <w:r w:rsidRPr="00DD1E57">
              <w:rPr>
                <w:sz w:val="20"/>
                <w:szCs w:val="20"/>
              </w:rPr>
              <w:t xml:space="preserve">Aitem 7 </w:t>
            </w:r>
          </w:p>
        </w:tc>
        <w:tc>
          <w:tcPr>
            <w:tcW w:w="0" w:type="auto"/>
            <w:tcBorders>
              <w:top w:val="nil"/>
              <w:left w:val="nil"/>
              <w:bottom w:val="nil"/>
              <w:right w:val="nil"/>
            </w:tcBorders>
            <w:vAlign w:val="center"/>
            <w:hideMark/>
          </w:tcPr>
          <w:p w14:paraId="5CE9FCC8"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17937DF8" w14:textId="77777777" w:rsidR="0048535C" w:rsidRPr="00DD1E57" w:rsidRDefault="0048535C" w:rsidP="0048535C">
            <w:pPr>
              <w:jc w:val="right"/>
              <w:rPr>
                <w:sz w:val="20"/>
                <w:szCs w:val="20"/>
              </w:rPr>
            </w:pPr>
            <w:r w:rsidRPr="00DD1E57">
              <w:rPr>
                <w:sz w:val="20"/>
                <w:szCs w:val="20"/>
              </w:rPr>
              <w:t xml:space="preserve">0.826 </w:t>
            </w:r>
          </w:p>
        </w:tc>
        <w:tc>
          <w:tcPr>
            <w:tcW w:w="0" w:type="auto"/>
            <w:tcBorders>
              <w:top w:val="nil"/>
              <w:left w:val="nil"/>
              <w:bottom w:val="nil"/>
              <w:right w:val="nil"/>
            </w:tcBorders>
            <w:vAlign w:val="center"/>
            <w:hideMark/>
          </w:tcPr>
          <w:p w14:paraId="1054497F"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C943BAC" w14:textId="77777777" w:rsidR="0048535C" w:rsidRPr="00DD1E57" w:rsidRDefault="0048535C" w:rsidP="0048535C">
            <w:pPr>
              <w:jc w:val="right"/>
              <w:rPr>
                <w:sz w:val="20"/>
                <w:szCs w:val="20"/>
              </w:rPr>
            </w:pPr>
            <w:r w:rsidRPr="00DD1E57">
              <w:rPr>
                <w:sz w:val="20"/>
                <w:szCs w:val="20"/>
              </w:rPr>
              <w:t xml:space="preserve">0.312 </w:t>
            </w:r>
          </w:p>
        </w:tc>
        <w:tc>
          <w:tcPr>
            <w:tcW w:w="0" w:type="auto"/>
            <w:tcBorders>
              <w:top w:val="nil"/>
              <w:left w:val="nil"/>
              <w:bottom w:val="nil"/>
              <w:right w:val="nil"/>
            </w:tcBorders>
            <w:vAlign w:val="center"/>
            <w:hideMark/>
          </w:tcPr>
          <w:p w14:paraId="2DC1E13E" w14:textId="77777777" w:rsidR="0048535C" w:rsidRPr="00DD1E57" w:rsidRDefault="0048535C" w:rsidP="0048535C">
            <w:pPr>
              <w:jc w:val="right"/>
            </w:pPr>
          </w:p>
        </w:tc>
      </w:tr>
      <w:tr w:rsidR="0048535C" w:rsidRPr="00DD1E57" w14:paraId="3028627C" w14:textId="77777777" w:rsidTr="007A03E6">
        <w:trPr>
          <w:jc w:val="center"/>
        </w:trPr>
        <w:tc>
          <w:tcPr>
            <w:tcW w:w="0" w:type="auto"/>
            <w:tcBorders>
              <w:top w:val="nil"/>
              <w:left w:val="nil"/>
              <w:bottom w:val="nil"/>
              <w:right w:val="nil"/>
            </w:tcBorders>
            <w:vAlign w:val="center"/>
            <w:hideMark/>
          </w:tcPr>
          <w:p w14:paraId="2B477949" w14:textId="77777777" w:rsidR="0048535C" w:rsidRPr="00DD1E57" w:rsidRDefault="0048535C" w:rsidP="0048535C">
            <w:pPr>
              <w:rPr>
                <w:sz w:val="20"/>
                <w:szCs w:val="20"/>
              </w:rPr>
            </w:pPr>
            <w:r w:rsidRPr="00DD1E57">
              <w:rPr>
                <w:sz w:val="20"/>
                <w:szCs w:val="20"/>
              </w:rPr>
              <w:t xml:space="preserve">Aitem 8 </w:t>
            </w:r>
          </w:p>
        </w:tc>
        <w:tc>
          <w:tcPr>
            <w:tcW w:w="0" w:type="auto"/>
            <w:tcBorders>
              <w:top w:val="nil"/>
              <w:left w:val="nil"/>
              <w:bottom w:val="nil"/>
              <w:right w:val="nil"/>
            </w:tcBorders>
            <w:vAlign w:val="center"/>
            <w:hideMark/>
          </w:tcPr>
          <w:p w14:paraId="7004B385"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7F67E987" w14:textId="77777777" w:rsidR="0048535C" w:rsidRPr="00DD1E57" w:rsidRDefault="0048535C" w:rsidP="0048535C">
            <w:pPr>
              <w:jc w:val="right"/>
              <w:rPr>
                <w:sz w:val="20"/>
                <w:szCs w:val="20"/>
              </w:rPr>
            </w:pPr>
            <w:r w:rsidRPr="00DD1E57">
              <w:rPr>
                <w:sz w:val="20"/>
                <w:szCs w:val="20"/>
              </w:rPr>
              <w:t xml:space="preserve">0.824 </w:t>
            </w:r>
          </w:p>
        </w:tc>
        <w:tc>
          <w:tcPr>
            <w:tcW w:w="0" w:type="auto"/>
            <w:tcBorders>
              <w:top w:val="nil"/>
              <w:left w:val="nil"/>
              <w:bottom w:val="nil"/>
              <w:right w:val="nil"/>
            </w:tcBorders>
            <w:vAlign w:val="center"/>
            <w:hideMark/>
          </w:tcPr>
          <w:p w14:paraId="5076D5C1"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79F334BC" w14:textId="77777777" w:rsidR="0048535C" w:rsidRPr="00DD1E57" w:rsidRDefault="0048535C" w:rsidP="0048535C">
            <w:pPr>
              <w:jc w:val="right"/>
              <w:rPr>
                <w:sz w:val="20"/>
                <w:szCs w:val="20"/>
              </w:rPr>
            </w:pPr>
            <w:r w:rsidRPr="00DD1E57">
              <w:rPr>
                <w:sz w:val="20"/>
                <w:szCs w:val="20"/>
              </w:rPr>
              <w:t xml:space="preserve">0.389 </w:t>
            </w:r>
          </w:p>
        </w:tc>
        <w:tc>
          <w:tcPr>
            <w:tcW w:w="0" w:type="auto"/>
            <w:tcBorders>
              <w:top w:val="nil"/>
              <w:left w:val="nil"/>
              <w:bottom w:val="nil"/>
              <w:right w:val="nil"/>
            </w:tcBorders>
            <w:vAlign w:val="center"/>
            <w:hideMark/>
          </w:tcPr>
          <w:p w14:paraId="023B1885" w14:textId="77777777" w:rsidR="0048535C" w:rsidRPr="00DD1E57" w:rsidRDefault="0048535C" w:rsidP="0048535C">
            <w:pPr>
              <w:jc w:val="right"/>
            </w:pPr>
          </w:p>
        </w:tc>
      </w:tr>
      <w:tr w:rsidR="0048535C" w:rsidRPr="00DD1E57" w14:paraId="7F31C769" w14:textId="77777777" w:rsidTr="007A03E6">
        <w:trPr>
          <w:jc w:val="center"/>
        </w:trPr>
        <w:tc>
          <w:tcPr>
            <w:tcW w:w="0" w:type="auto"/>
            <w:tcBorders>
              <w:top w:val="nil"/>
              <w:left w:val="nil"/>
              <w:bottom w:val="nil"/>
              <w:right w:val="nil"/>
            </w:tcBorders>
            <w:vAlign w:val="center"/>
            <w:hideMark/>
          </w:tcPr>
          <w:p w14:paraId="1857036C" w14:textId="77777777" w:rsidR="0048535C" w:rsidRPr="00DD1E57" w:rsidRDefault="0048535C" w:rsidP="0048535C">
            <w:pPr>
              <w:rPr>
                <w:sz w:val="20"/>
                <w:szCs w:val="20"/>
              </w:rPr>
            </w:pPr>
            <w:r w:rsidRPr="00DD1E57">
              <w:rPr>
                <w:sz w:val="20"/>
                <w:szCs w:val="20"/>
              </w:rPr>
              <w:t xml:space="preserve">Aitem 9 </w:t>
            </w:r>
          </w:p>
        </w:tc>
        <w:tc>
          <w:tcPr>
            <w:tcW w:w="0" w:type="auto"/>
            <w:tcBorders>
              <w:top w:val="nil"/>
              <w:left w:val="nil"/>
              <w:bottom w:val="nil"/>
              <w:right w:val="nil"/>
            </w:tcBorders>
            <w:vAlign w:val="center"/>
            <w:hideMark/>
          </w:tcPr>
          <w:p w14:paraId="5D2AFE94"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55756462"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1398DDAB"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6A7CA955" w14:textId="77777777" w:rsidR="0048535C" w:rsidRPr="00DD1E57" w:rsidRDefault="0048535C" w:rsidP="0048535C">
            <w:pPr>
              <w:jc w:val="right"/>
              <w:rPr>
                <w:sz w:val="20"/>
                <w:szCs w:val="20"/>
              </w:rPr>
            </w:pPr>
            <w:r w:rsidRPr="00DD1E57">
              <w:rPr>
                <w:sz w:val="20"/>
                <w:szCs w:val="20"/>
              </w:rPr>
              <w:t xml:space="preserve">0.283 </w:t>
            </w:r>
          </w:p>
        </w:tc>
        <w:tc>
          <w:tcPr>
            <w:tcW w:w="0" w:type="auto"/>
            <w:tcBorders>
              <w:top w:val="nil"/>
              <w:left w:val="nil"/>
              <w:bottom w:val="nil"/>
              <w:right w:val="nil"/>
            </w:tcBorders>
            <w:vAlign w:val="center"/>
            <w:hideMark/>
          </w:tcPr>
          <w:p w14:paraId="4B791545" w14:textId="77777777" w:rsidR="0048535C" w:rsidRPr="00DD1E57" w:rsidRDefault="0048535C" w:rsidP="0048535C">
            <w:pPr>
              <w:jc w:val="right"/>
            </w:pPr>
          </w:p>
        </w:tc>
      </w:tr>
      <w:tr w:rsidR="0048535C" w:rsidRPr="00DD1E57" w14:paraId="4906F204" w14:textId="77777777" w:rsidTr="007A03E6">
        <w:trPr>
          <w:jc w:val="center"/>
        </w:trPr>
        <w:tc>
          <w:tcPr>
            <w:tcW w:w="0" w:type="auto"/>
            <w:tcBorders>
              <w:top w:val="nil"/>
              <w:left w:val="nil"/>
              <w:bottom w:val="nil"/>
              <w:right w:val="nil"/>
            </w:tcBorders>
            <w:vAlign w:val="center"/>
            <w:hideMark/>
          </w:tcPr>
          <w:p w14:paraId="33BC150F" w14:textId="77777777" w:rsidR="0048535C" w:rsidRPr="00DD1E57" w:rsidRDefault="0048535C" w:rsidP="0048535C">
            <w:pPr>
              <w:rPr>
                <w:sz w:val="20"/>
                <w:szCs w:val="20"/>
              </w:rPr>
            </w:pPr>
            <w:r w:rsidRPr="00DD1E57">
              <w:rPr>
                <w:sz w:val="20"/>
                <w:szCs w:val="20"/>
              </w:rPr>
              <w:t xml:space="preserve">Aitem 10 </w:t>
            </w:r>
          </w:p>
        </w:tc>
        <w:tc>
          <w:tcPr>
            <w:tcW w:w="0" w:type="auto"/>
            <w:tcBorders>
              <w:top w:val="nil"/>
              <w:left w:val="nil"/>
              <w:bottom w:val="nil"/>
              <w:right w:val="nil"/>
            </w:tcBorders>
            <w:vAlign w:val="center"/>
            <w:hideMark/>
          </w:tcPr>
          <w:p w14:paraId="5180BB7D"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52A5787C"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310C113A"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36FDB24A" w14:textId="77777777" w:rsidR="0048535C" w:rsidRPr="00DD1E57" w:rsidRDefault="0048535C" w:rsidP="0048535C">
            <w:pPr>
              <w:jc w:val="right"/>
              <w:rPr>
                <w:sz w:val="20"/>
                <w:szCs w:val="20"/>
              </w:rPr>
            </w:pPr>
            <w:r w:rsidRPr="00DD1E57">
              <w:rPr>
                <w:sz w:val="20"/>
                <w:szCs w:val="20"/>
              </w:rPr>
              <w:t xml:space="preserve">0.257 </w:t>
            </w:r>
          </w:p>
        </w:tc>
        <w:tc>
          <w:tcPr>
            <w:tcW w:w="0" w:type="auto"/>
            <w:tcBorders>
              <w:top w:val="nil"/>
              <w:left w:val="nil"/>
              <w:bottom w:val="nil"/>
              <w:right w:val="nil"/>
            </w:tcBorders>
            <w:vAlign w:val="center"/>
            <w:hideMark/>
          </w:tcPr>
          <w:p w14:paraId="3DADA104" w14:textId="77777777" w:rsidR="0048535C" w:rsidRPr="00DD1E57" w:rsidRDefault="0048535C" w:rsidP="0048535C">
            <w:pPr>
              <w:jc w:val="right"/>
            </w:pPr>
          </w:p>
        </w:tc>
      </w:tr>
      <w:tr w:rsidR="0048535C" w:rsidRPr="00DD1E57" w14:paraId="65DDE211" w14:textId="77777777" w:rsidTr="007A03E6">
        <w:trPr>
          <w:jc w:val="center"/>
        </w:trPr>
        <w:tc>
          <w:tcPr>
            <w:tcW w:w="0" w:type="auto"/>
            <w:tcBorders>
              <w:top w:val="nil"/>
              <w:left w:val="nil"/>
              <w:bottom w:val="nil"/>
              <w:right w:val="nil"/>
            </w:tcBorders>
            <w:vAlign w:val="center"/>
            <w:hideMark/>
          </w:tcPr>
          <w:p w14:paraId="2A7F5BF2" w14:textId="77777777" w:rsidR="0048535C" w:rsidRPr="00DD1E57" w:rsidRDefault="0048535C" w:rsidP="0048535C">
            <w:pPr>
              <w:rPr>
                <w:sz w:val="20"/>
                <w:szCs w:val="20"/>
              </w:rPr>
            </w:pPr>
            <w:r w:rsidRPr="00DD1E57">
              <w:rPr>
                <w:sz w:val="20"/>
                <w:szCs w:val="20"/>
              </w:rPr>
              <w:t xml:space="preserve">Aitem 11 </w:t>
            </w:r>
          </w:p>
        </w:tc>
        <w:tc>
          <w:tcPr>
            <w:tcW w:w="0" w:type="auto"/>
            <w:tcBorders>
              <w:top w:val="nil"/>
              <w:left w:val="nil"/>
              <w:bottom w:val="nil"/>
              <w:right w:val="nil"/>
            </w:tcBorders>
            <w:vAlign w:val="center"/>
            <w:hideMark/>
          </w:tcPr>
          <w:p w14:paraId="72F71A3E"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CB6B9BB"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5900027D"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706C6128" w14:textId="77777777" w:rsidR="0048535C" w:rsidRPr="00DD1E57" w:rsidRDefault="0048535C" w:rsidP="0048535C">
            <w:pPr>
              <w:jc w:val="right"/>
              <w:rPr>
                <w:sz w:val="20"/>
                <w:szCs w:val="20"/>
              </w:rPr>
            </w:pPr>
            <w:r w:rsidRPr="00DD1E57">
              <w:rPr>
                <w:sz w:val="20"/>
                <w:szCs w:val="20"/>
              </w:rPr>
              <w:t xml:space="preserve">0.266 </w:t>
            </w:r>
          </w:p>
        </w:tc>
        <w:tc>
          <w:tcPr>
            <w:tcW w:w="0" w:type="auto"/>
            <w:tcBorders>
              <w:top w:val="nil"/>
              <w:left w:val="nil"/>
              <w:bottom w:val="nil"/>
              <w:right w:val="nil"/>
            </w:tcBorders>
            <w:vAlign w:val="center"/>
            <w:hideMark/>
          </w:tcPr>
          <w:p w14:paraId="08D81D04" w14:textId="77777777" w:rsidR="0048535C" w:rsidRPr="00DD1E57" w:rsidRDefault="0048535C" w:rsidP="0048535C">
            <w:pPr>
              <w:jc w:val="right"/>
            </w:pPr>
          </w:p>
        </w:tc>
      </w:tr>
      <w:tr w:rsidR="0048535C" w:rsidRPr="00DD1E57" w14:paraId="3F129979" w14:textId="77777777" w:rsidTr="007A03E6">
        <w:trPr>
          <w:jc w:val="center"/>
        </w:trPr>
        <w:tc>
          <w:tcPr>
            <w:tcW w:w="0" w:type="auto"/>
            <w:tcBorders>
              <w:top w:val="nil"/>
              <w:left w:val="nil"/>
              <w:bottom w:val="nil"/>
              <w:right w:val="nil"/>
            </w:tcBorders>
            <w:vAlign w:val="center"/>
            <w:hideMark/>
          </w:tcPr>
          <w:p w14:paraId="0C36882F" w14:textId="77777777" w:rsidR="0048535C" w:rsidRPr="00DD1E57" w:rsidRDefault="0048535C" w:rsidP="0048535C">
            <w:pPr>
              <w:rPr>
                <w:sz w:val="20"/>
                <w:szCs w:val="20"/>
              </w:rPr>
            </w:pPr>
            <w:r w:rsidRPr="00DD1E57">
              <w:rPr>
                <w:sz w:val="20"/>
                <w:szCs w:val="20"/>
              </w:rPr>
              <w:t xml:space="preserve">Aitem 12 </w:t>
            </w:r>
          </w:p>
        </w:tc>
        <w:tc>
          <w:tcPr>
            <w:tcW w:w="0" w:type="auto"/>
            <w:tcBorders>
              <w:top w:val="nil"/>
              <w:left w:val="nil"/>
              <w:bottom w:val="nil"/>
              <w:right w:val="nil"/>
            </w:tcBorders>
            <w:vAlign w:val="center"/>
            <w:hideMark/>
          </w:tcPr>
          <w:p w14:paraId="23133D08"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34191A19"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420B01C8"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3B50212F" w14:textId="77777777" w:rsidR="0048535C" w:rsidRPr="00DD1E57" w:rsidRDefault="0048535C" w:rsidP="0048535C">
            <w:pPr>
              <w:jc w:val="right"/>
              <w:rPr>
                <w:sz w:val="20"/>
                <w:szCs w:val="20"/>
              </w:rPr>
            </w:pPr>
            <w:r w:rsidRPr="00DD1E57">
              <w:rPr>
                <w:sz w:val="20"/>
                <w:szCs w:val="20"/>
              </w:rPr>
              <w:t xml:space="preserve">0.269 </w:t>
            </w:r>
          </w:p>
        </w:tc>
        <w:tc>
          <w:tcPr>
            <w:tcW w:w="0" w:type="auto"/>
            <w:tcBorders>
              <w:top w:val="nil"/>
              <w:left w:val="nil"/>
              <w:bottom w:val="nil"/>
              <w:right w:val="nil"/>
            </w:tcBorders>
            <w:vAlign w:val="center"/>
            <w:hideMark/>
          </w:tcPr>
          <w:p w14:paraId="0C15E583" w14:textId="77777777" w:rsidR="0048535C" w:rsidRPr="00DD1E57" w:rsidRDefault="0048535C" w:rsidP="0048535C">
            <w:pPr>
              <w:jc w:val="right"/>
            </w:pPr>
          </w:p>
        </w:tc>
      </w:tr>
      <w:tr w:rsidR="0048535C" w:rsidRPr="00DD1E57" w14:paraId="737CAF16" w14:textId="77777777" w:rsidTr="007A03E6">
        <w:trPr>
          <w:jc w:val="center"/>
        </w:trPr>
        <w:tc>
          <w:tcPr>
            <w:tcW w:w="0" w:type="auto"/>
            <w:tcBorders>
              <w:top w:val="nil"/>
              <w:left w:val="nil"/>
              <w:bottom w:val="nil"/>
              <w:right w:val="nil"/>
            </w:tcBorders>
            <w:vAlign w:val="center"/>
            <w:hideMark/>
          </w:tcPr>
          <w:p w14:paraId="47968A5A" w14:textId="77777777" w:rsidR="0048535C" w:rsidRPr="00DD1E57" w:rsidRDefault="0048535C" w:rsidP="0048535C">
            <w:pPr>
              <w:rPr>
                <w:sz w:val="20"/>
                <w:szCs w:val="20"/>
              </w:rPr>
            </w:pPr>
            <w:r w:rsidRPr="00DD1E57">
              <w:rPr>
                <w:sz w:val="20"/>
                <w:szCs w:val="20"/>
              </w:rPr>
              <w:t xml:space="preserve">Aitem 13 </w:t>
            </w:r>
          </w:p>
        </w:tc>
        <w:tc>
          <w:tcPr>
            <w:tcW w:w="0" w:type="auto"/>
            <w:tcBorders>
              <w:top w:val="nil"/>
              <w:left w:val="nil"/>
              <w:bottom w:val="nil"/>
              <w:right w:val="nil"/>
            </w:tcBorders>
            <w:vAlign w:val="center"/>
            <w:hideMark/>
          </w:tcPr>
          <w:p w14:paraId="75467EE6"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2C7F4673" w14:textId="77777777" w:rsidR="0048535C" w:rsidRPr="00DD1E57" w:rsidRDefault="0048535C" w:rsidP="0048535C">
            <w:pPr>
              <w:jc w:val="right"/>
              <w:rPr>
                <w:sz w:val="20"/>
                <w:szCs w:val="20"/>
              </w:rPr>
            </w:pPr>
            <w:r w:rsidRPr="00DD1E57">
              <w:rPr>
                <w:sz w:val="20"/>
                <w:szCs w:val="20"/>
              </w:rPr>
              <w:t xml:space="preserve">0.822 </w:t>
            </w:r>
          </w:p>
        </w:tc>
        <w:tc>
          <w:tcPr>
            <w:tcW w:w="0" w:type="auto"/>
            <w:tcBorders>
              <w:top w:val="nil"/>
              <w:left w:val="nil"/>
              <w:bottom w:val="nil"/>
              <w:right w:val="nil"/>
            </w:tcBorders>
            <w:vAlign w:val="center"/>
            <w:hideMark/>
          </w:tcPr>
          <w:p w14:paraId="29BE7E39"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BFD1F63" w14:textId="77777777" w:rsidR="0048535C" w:rsidRPr="00DD1E57" w:rsidRDefault="0048535C" w:rsidP="0048535C">
            <w:pPr>
              <w:jc w:val="right"/>
              <w:rPr>
                <w:sz w:val="20"/>
                <w:szCs w:val="20"/>
              </w:rPr>
            </w:pPr>
            <w:r w:rsidRPr="00DD1E57">
              <w:rPr>
                <w:sz w:val="20"/>
                <w:szCs w:val="20"/>
              </w:rPr>
              <w:t xml:space="preserve">0.427 </w:t>
            </w:r>
          </w:p>
        </w:tc>
        <w:tc>
          <w:tcPr>
            <w:tcW w:w="0" w:type="auto"/>
            <w:tcBorders>
              <w:top w:val="nil"/>
              <w:left w:val="nil"/>
              <w:bottom w:val="nil"/>
              <w:right w:val="nil"/>
            </w:tcBorders>
            <w:vAlign w:val="center"/>
            <w:hideMark/>
          </w:tcPr>
          <w:p w14:paraId="08A9C1CE" w14:textId="77777777" w:rsidR="0048535C" w:rsidRPr="00DD1E57" w:rsidRDefault="0048535C" w:rsidP="0048535C">
            <w:pPr>
              <w:jc w:val="right"/>
            </w:pPr>
          </w:p>
        </w:tc>
      </w:tr>
      <w:tr w:rsidR="0048535C" w:rsidRPr="00DD1E57" w14:paraId="2C7B88D2" w14:textId="77777777" w:rsidTr="007A03E6">
        <w:trPr>
          <w:jc w:val="center"/>
        </w:trPr>
        <w:tc>
          <w:tcPr>
            <w:tcW w:w="0" w:type="auto"/>
            <w:tcBorders>
              <w:top w:val="nil"/>
              <w:left w:val="nil"/>
              <w:bottom w:val="nil"/>
              <w:right w:val="nil"/>
            </w:tcBorders>
            <w:vAlign w:val="center"/>
            <w:hideMark/>
          </w:tcPr>
          <w:p w14:paraId="1155C220" w14:textId="77777777" w:rsidR="0048535C" w:rsidRPr="00DD1E57" w:rsidRDefault="0048535C" w:rsidP="0048535C">
            <w:pPr>
              <w:rPr>
                <w:sz w:val="20"/>
                <w:szCs w:val="20"/>
              </w:rPr>
            </w:pPr>
            <w:r w:rsidRPr="00DD1E57">
              <w:rPr>
                <w:sz w:val="20"/>
                <w:szCs w:val="20"/>
              </w:rPr>
              <w:t xml:space="preserve">Aitem 14 </w:t>
            </w:r>
          </w:p>
        </w:tc>
        <w:tc>
          <w:tcPr>
            <w:tcW w:w="0" w:type="auto"/>
            <w:tcBorders>
              <w:top w:val="nil"/>
              <w:left w:val="nil"/>
              <w:bottom w:val="nil"/>
              <w:right w:val="nil"/>
            </w:tcBorders>
            <w:vAlign w:val="center"/>
            <w:hideMark/>
          </w:tcPr>
          <w:p w14:paraId="22050517"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35A1176D" w14:textId="77777777" w:rsidR="0048535C" w:rsidRPr="00DD1E57" w:rsidRDefault="0048535C" w:rsidP="0048535C">
            <w:pPr>
              <w:jc w:val="right"/>
              <w:rPr>
                <w:sz w:val="20"/>
                <w:szCs w:val="20"/>
              </w:rPr>
            </w:pPr>
            <w:r w:rsidRPr="00DD1E57">
              <w:rPr>
                <w:sz w:val="20"/>
                <w:szCs w:val="20"/>
              </w:rPr>
              <w:t xml:space="preserve">0.823 </w:t>
            </w:r>
          </w:p>
        </w:tc>
        <w:tc>
          <w:tcPr>
            <w:tcW w:w="0" w:type="auto"/>
            <w:tcBorders>
              <w:top w:val="nil"/>
              <w:left w:val="nil"/>
              <w:bottom w:val="nil"/>
              <w:right w:val="nil"/>
            </w:tcBorders>
            <w:vAlign w:val="center"/>
            <w:hideMark/>
          </w:tcPr>
          <w:p w14:paraId="000C82CC"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7B02898C" w14:textId="77777777" w:rsidR="0048535C" w:rsidRPr="00DD1E57" w:rsidRDefault="0048535C" w:rsidP="0048535C">
            <w:pPr>
              <w:jc w:val="right"/>
              <w:rPr>
                <w:sz w:val="20"/>
                <w:szCs w:val="20"/>
              </w:rPr>
            </w:pPr>
            <w:r w:rsidRPr="00DD1E57">
              <w:rPr>
                <w:sz w:val="20"/>
                <w:szCs w:val="20"/>
              </w:rPr>
              <w:t xml:space="preserve">0.404 </w:t>
            </w:r>
          </w:p>
        </w:tc>
        <w:tc>
          <w:tcPr>
            <w:tcW w:w="0" w:type="auto"/>
            <w:tcBorders>
              <w:top w:val="nil"/>
              <w:left w:val="nil"/>
              <w:bottom w:val="nil"/>
              <w:right w:val="nil"/>
            </w:tcBorders>
            <w:vAlign w:val="center"/>
            <w:hideMark/>
          </w:tcPr>
          <w:p w14:paraId="2B63BDF7" w14:textId="77777777" w:rsidR="0048535C" w:rsidRPr="00DD1E57" w:rsidRDefault="0048535C" w:rsidP="0048535C">
            <w:pPr>
              <w:jc w:val="right"/>
            </w:pPr>
          </w:p>
        </w:tc>
      </w:tr>
      <w:tr w:rsidR="0048535C" w:rsidRPr="00DD1E57" w14:paraId="156F8914" w14:textId="77777777" w:rsidTr="007A03E6">
        <w:trPr>
          <w:jc w:val="center"/>
        </w:trPr>
        <w:tc>
          <w:tcPr>
            <w:tcW w:w="0" w:type="auto"/>
            <w:tcBorders>
              <w:top w:val="nil"/>
              <w:left w:val="nil"/>
              <w:bottom w:val="nil"/>
              <w:right w:val="nil"/>
            </w:tcBorders>
            <w:vAlign w:val="center"/>
            <w:hideMark/>
          </w:tcPr>
          <w:p w14:paraId="1A3C9CD5" w14:textId="77777777" w:rsidR="0048535C" w:rsidRPr="00DD1E57" w:rsidRDefault="0048535C" w:rsidP="0048535C">
            <w:pPr>
              <w:rPr>
                <w:sz w:val="20"/>
                <w:szCs w:val="20"/>
              </w:rPr>
            </w:pPr>
            <w:r w:rsidRPr="00DD1E57">
              <w:rPr>
                <w:sz w:val="20"/>
                <w:szCs w:val="20"/>
              </w:rPr>
              <w:t xml:space="preserve">Aitem 15 </w:t>
            </w:r>
          </w:p>
        </w:tc>
        <w:tc>
          <w:tcPr>
            <w:tcW w:w="0" w:type="auto"/>
            <w:tcBorders>
              <w:top w:val="nil"/>
              <w:left w:val="nil"/>
              <w:bottom w:val="nil"/>
              <w:right w:val="nil"/>
            </w:tcBorders>
            <w:vAlign w:val="center"/>
            <w:hideMark/>
          </w:tcPr>
          <w:p w14:paraId="2259683B"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5B005289" w14:textId="77777777" w:rsidR="0048535C" w:rsidRPr="00DD1E57" w:rsidRDefault="0048535C" w:rsidP="0048535C">
            <w:pPr>
              <w:jc w:val="right"/>
              <w:rPr>
                <w:sz w:val="20"/>
                <w:szCs w:val="20"/>
              </w:rPr>
            </w:pPr>
            <w:r w:rsidRPr="00DD1E57">
              <w:rPr>
                <w:sz w:val="20"/>
                <w:szCs w:val="20"/>
              </w:rPr>
              <w:t xml:space="preserve">0.823 </w:t>
            </w:r>
          </w:p>
        </w:tc>
        <w:tc>
          <w:tcPr>
            <w:tcW w:w="0" w:type="auto"/>
            <w:tcBorders>
              <w:top w:val="nil"/>
              <w:left w:val="nil"/>
              <w:bottom w:val="nil"/>
              <w:right w:val="nil"/>
            </w:tcBorders>
            <w:vAlign w:val="center"/>
            <w:hideMark/>
          </w:tcPr>
          <w:p w14:paraId="366B26F7"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47C2995D" w14:textId="77777777" w:rsidR="0048535C" w:rsidRPr="00DD1E57" w:rsidRDefault="0048535C" w:rsidP="0048535C">
            <w:pPr>
              <w:jc w:val="right"/>
              <w:rPr>
                <w:sz w:val="20"/>
                <w:szCs w:val="20"/>
              </w:rPr>
            </w:pPr>
            <w:r w:rsidRPr="00DD1E57">
              <w:rPr>
                <w:sz w:val="20"/>
                <w:szCs w:val="20"/>
              </w:rPr>
              <w:t xml:space="preserve">0.402 </w:t>
            </w:r>
          </w:p>
        </w:tc>
        <w:tc>
          <w:tcPr>
            <w:tcW w:w="0" w:type="auto"/>
            <w:tcBorders>
              <w:top w:val="nil"/>
              <w:left w:val="nil"/>
              <w:bottom w:val="nil"/>
              <w:right w:val="nil"/>
            </w:tcBorders>
            <w:vAlign w:val="center"/>
            <w:hideMark/>
          </w:tcPr>
          <w:p w14:paraId="0F825124" w14:textId="77777777" w:rsidR="0048535C" w:rsidRPr="00DD1E57" w:rsidRDefault="0048535C" w:rsidP="0048535C">
            <w:pPr>
              <w:jc w:val="right"/>
            </w:pPr>
          </w:p>
        </w:tc>
      </w:tr>
      <w:tr w:rsidR="0048535C" w:rsidRPr="00DD1E57" w14:paraId="5330934F" w14:textId="77777777" w:rsidTr="007A03E6">
        <w:trPr>
          <w:jc w:val="center"/>
        </w:trPr>
        <w:tc>
          <w:tcPr>
            <w:tcW w:w="0" w:type="auto"/>
            <w:tcBorders>
              <w:top w:val="nil"/>
              <w:left w:val="nil"/>
              <w:bottom w:val="nil"/>
              <w:right w:val="nil"/>
            </w:tcBorders>
            <w:vAlign w:val="center"/>
            <w:hideMark/>
          </w:tcPr>
          <w:p w14:paraId="72EA842D" w14:textId="77777777" w:rsidR="0048535C" w:rsidRPr="00DD1E57" w:rsidRDefault="0048535C" w:rsidP="0048535C">
            <w:pPr>
              <w:rPr>
                <w:sz w:val="20"/>
                <w:szCs w:val="20"/>
              </w:rPr>
            </w:pPr>
            <w:r w:rsidRPr="00DD1E57">
              <w:rPr>
                <w:sz w:val="20"/>
                <w:szCs w:val="20"/>
              </w:rPr>
              <w:t xml:space="preserve">Aitem 16 </w:t>
            </w:r>
          </w:p>
        </w:tc>
        <w:tc>
          <w:tcPr>
            <w:tcW w:w="0" w:type="auto"/>
            <w:tcBorders>
              <w:top w:val="nil"/>
              <w:left w:val="nil"/>
              <w:bottom w:val="nil"/>
              <w:right w:val="nil"/>
            </w:tcBorders>
            <w:vAlign w:val="center"/>
            <w:hideMark/>
          </w:tcPr>
          <w:p w14:paraId="29DDB03B"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38BE80E8"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7F6403F7"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3AF92A12" w14:textId="77777777" w:rsidR="0048535C" w:rsidRPr="00DD1E57" w:rsidRDefault="0048535C" w:rsidP="0048535C">
            <w:pPr>
              <w:jc w:val="right"/>
              <w:rPr>
                <w:sz w:val="20"/>
                <w:szCs w:val="20"/>
              </w:rPr>
            </w:pPr>
            <w:r w:rsidRPr="00DD1E57">
              <w:rPr>
                <w:sz w:val="20"/>
                <w:szCs w:val="20"/>
              </w:rPr>
              <w:t xml:space="preserve">0.263 </w:t>
            </w:r>
          </w:p>
        </w:tc>
        <w:tc>
          <w:tcPr>
            <w:tcW w:w="0" w:type="auto"/>
            <w:tcBorders>
              <w:top w:val="nil"/>
              <w:left w:val="nil"/>
              <w:bottom w:val="nil"/>
              <w:right w:val="nil"/>
            </w:tcBorders>
            <w:vAlign w:val="center"/>
            <w:hideMark/>
          </w:tcPr>
          <w:p w14:paraId="03CFBA73" w14:textId="77777777" w:rsidR="0048535C" w:rsidRPr="00DD1E57" w:rsidRDefault="0048535C" w:rsidP="0048535C">
            <w:pPr>
              <w:jc w:val="right"/>
            </w:pPr>
          </w:p>
        </w:tc>
      </w:tr>
      <w:tr w:rsidR="0048535C" w:rsidRPr="00DD1E57" w14:paraId="5B5BF168" w14:textId="77777777" w:rsidTr="007A03E6">
        <w:trPr>
          <w:jc w:val="center"/>
        </w:trPr>
        <w:tc>
          <w:tcPr>
            <w:tcW w:w="0" w:type="auto"/>
            <w:tcBorders>
              <w:top w:val="nil"/>
              <w:left w:val="nil"/>
              <w:bottom w:val="nil"/>
              <w:right w:val="nil"/>
            </w:tcBorders>
            <w:vAlign w:val="center"/>
            <w:hideMark/>
          </w:tcPr>
          <w:p w14:paraId="09902D1F" w14:textId="77777777" w:rsidR="0048535C" w:rsidRPr="00DD1E57" w:rsidRDefault="0048535C" w:rsidP="0048535C">
            <w:pPr>
              <w:rPr>
                <w:sz w:val="20"/>
                <w:szCs w:val="20"/>
              </w:rPr>
            </w:pPr>
            <w:r w:rsidRPr="00DD1E57">
              <w:rPr>
                <w:sz w:val="20"/>
                <w:szCs w:val="20"/>
              </w:rPr>
              <w:t xml:space="preserve">Aitem 19 </w:t>
            </w:r>
          </w:p>
        </w:tc>
        <w:tc>
          <w:tcPr>
            <w:tcW w:w="0" w:type="auto"/>
            <w:tcBorders>
              <w:top w:val="nil"/>
              <w:left w:val="nil"/>
              <w:bottom w:val="nil"/>
              <w:right w:val="nil"/>
            </w:tcBorders>
            <w:vAlign w:val="center"/>
            <w:hideMark/>
          </w:tcPr>
          <w:p w14:paraId="7B1FB58E"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A850ABD"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2CF9BBC5"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3A53682" w14:textId="77777777" w:rsidR="0048535C" w:rsidRPr="00DD1E57" w:rsidRDefault="0048535C" w:rsidP="0048535C">
            <w:pPr>
              <w:jc w:val="right"/>
              <w:rPr>
                <w:sz w:val="20"/>
                <w:szCs w:val="20"/>
              </w:rPr>
            </w:pPr>
            <w:r w:rsidRPr="00DD1E57">
              <w:rPr>
                <w:sz w:val="20"/>
                <w:szCs w:val="20"/>
              </w:rPr>
              <w:t xml:space="preserve">0.280 </w:t>
            </w:r>
          </w:p>
        </w:tc>
        <w:tc>
          <w:tcPr>
            <w:tcW w:w="0" w:type="auto"/>
            <w:tcBorders>
              <w:top w:val="nil"/>
              <w:left w:val="nil"/>
              <w:bottom w:val="nil"/>
              <w:right w:val="nil"/>
            </w:tcBorders>
            <w:vAlign w:val="center"/>
            <w:hideMark/>
          </w:tcPr>
          <w:p w14:paraId="7428C6B5" w14:textId="77777777" w:rsidR="0048535C" w:rsidRPr="00DD1E57" w:rsidRDefault="0048535C" w:rsidP="0048535C">
            <w:pPr>
              <w:jc w:val="right"/>
            </w:pPr>
          </w:p>
        </w:tc>
      </w:tr>
      <w:tr w:rsidR="0048535C" w:rsidRPr="00DD1E57" w14:paraId="21EF94A2" w14:textId="77777777" w:rsidTr="007A03E6">
        <w:trPr>
          <w:jc w:val="center"/>
        </w:trPr>
        <w:tc>
          <w:tcPr>
            <w:tcW w:w="0" w:type="auto"/>
            <w:tcBorders>
              <w:top w:val="nil"/>
              <w:left w:val="nil"/>
              <w:bottom w:val="nil"/>
              <w:right w:val="nil"/>
            </w:tcBorders>
            <w:vAlign w:val="center"/>
            <w:hideMark/>
          </w:tcPr>
          <w:p w14:paraId="71491319" w14:textId="77777777" w:rsidR="0048535C" w:rsidRPr="00DD1E57" w:rsidRDefault="0048535C" w:rsidP="0048535C">
            <w:pPr>
              <w:rPr>
                <w:sz w:val="20"/>
                <w:szCs w:val="20"/>
              </w:rPr>
            </w:pPr>
            <w:r w:rsidRPr="00DD1E57">
              <w:rPr>
                <w:sz w:val="20"/>
                <w:szCs w:val="20"/>
              </w:rPr>
              <w:t xml:space="preserve">Aitem 21 </w:t>
            </w:r>
          </w:p>
        </w:tc>
        <w:tc>
          <w:tcPr>
            <w:tcW w:w="0" w:type="auto"/>
            <w:tcBorders>
              <w:top w:val="nil"/>
              <w:left w:val="nil"/>
              <w:bottom w:val="nil"/>
              <w:right w:val="nil"/>
            </w:tcBorders>
            <w:vAlign w:val="center"/>
            <w:hideMark/>
          </w:tcPr>
          <w:p w14:paraId="1B6E8AA3"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7AC9600F"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1A771F48"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66F7BC22" w14:textId="77777777" w:rsidR="0048535C" w:rsidRPr="00DD1E57" w:rsidRDefault="0048535C" w:rsidP="0048535C">
            <w:pPr>
              <w:jc w:val="right"/>
              <w:rPr>
                <w:sz w:val="20"/>
                <w:szCs w:val="20"/>
              </w:rPr>
            </w:pPr>
            <w:r w:rsidRPr="00DD1E57">
              <w:rPr>
                <w:sz w:val="20"/>
                <w:szCs w:val="20"/>
              </w:rPr>
              <w:t xml:space="preserve">0.281 </w:t>
            </w:r>
          </w:p>
        </w:tc>
        <w:tc>
          <w:tcPr>
            <w:tcW w:w="0" w:type="auto"/>
            <w:tcBorders>
              <w:top w:val="nil"/>
              <w:left w:val="nil"/>
              <w:bottom w:val="nil"/>
              <w:right w:val="nil"/>
            </w:tcBorders>
            <w:vAlign w:val="center"/>
            <w:hideMark/>
          </w:tcPr>
          <w:p w14:paraId="48F96048" w14:textId="77777777" w:rsidR="0048535C" w:rsidRPr="00DD1E57" w:rsidRDefault="0048535C" w:rsidP="0048535C">
            <w:pPr>
              <w:jc w:val="right"/>
            </w:pPr>
          </w:p>
        </w:tc>
      </w:tr>
      <w:tr w:rsidR="0048535C" w:rsidRPr="00DD1E57" w14:paraId="010A7EA0" w14:textId="77777777" w:rsidTr="007A03E6">
        <w:trPr>
          <w:jc w:val="center"/>
        </w:trPr>
        <w:tc>
          <w:tcPr>
            <w:tcW w:w="0" w:type="auto"/>
            <w:tcBorders>
              <w:top w:val="nil"/>
              <w:left w:val="nil"/>
              <w:bottom w:val="nil"/>
              <w:right w:val="nil"/>
            </w:tcBorders>
            <w:vAlign w:val="center"/>
            <w:hideMark/>
          </w:tcPr>
          <w:p w14:paraId="7F25C298" w14:textId="77777777" w:rsidR="0048535C" w:rsidRPr="00DD1E57" w:rsidRDefault="0048535C" w:rsidP="0048535C">
            <w:pPr>
              <w:rPr>
                <w:sz w:val="20"/>
                <w:szCs w:val="20"/>
              </w:rPr>
            </w:pPr>
            <w:r w:rsidRPr="00DD1E57">
              <w:rPr>
                <w:sz w:val="20"/>
                <w:szCs w:val="20"/>
              </w:rPr>
              <w:t xml:space="preserve">Aitem 22 </w:t>
            </w:r>
          </w:p>
        </w:tc>
        <w:tc>
          <w:tcPr>
            <w:tcW w:w="0" w:type="auto"/>
            <w:tcBorders>
              <w:top w:val="nil"/>
              <w:left w:val="nil"/>
              <w:bottom w:val="nil"/>
              <w:right w:val="nil"/>
            </w:tcBorders>
            <w:vAlign w:val="center"/>
            <w:hideMark/>
          </w:tcPr>
          <w:p w14:paraId="66A746D0"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3A5494AC" w14:textId="77777777" w:rsidR="0048535C" w:rsidRPr="00DD1E57" w:rsidRDefault="0048535C" w:rsidP="0048535C">
            <w:pPr>
              <w:jc w:val="right"/>
              <w:rPr>
                <w:sz w:val="20"/>
                <w:szCs w:val="20"/>
              </w:rPr>
            </w:pPr>
            <w:r w:rsidRPr="00DD1E57">
              <w:rPr>
                <w:sz w:val="20"/>
                <w:szCs w:val="20"/>
              </w:rPr>
              <w:t xml:space="preserve">0.828 </w:t>
            </w:r>
          </w:p>
        </w:tc>
        <w:tc>
          <w:tcPr>
            <w:tcW w:w="0" w:type="auto"/>
            <w:tcBorders>
              <w:top w:val="nil"/>
              <w:left w:val="nil"/>
              <w:bottom w:val="nil"/>
              <w:right w:val="nil"/>
            </w:tcBorders>
            <w:vAlign w:val="center"/>
            <w:hideMark/>
          </w:tcPr>
          <w:p w14:paraId="59D84EAB"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5A4EDB33" w14:textId="77777777" w:rsidR="0048535C" w:rsidRPr="00DD1E57" w:rsidRDefault="0048535C" w:rsidP="0048535C">
            <w:pPr>
              <w:jc w:val="right"/>
              <w:rPr>
                <w:sz w:val="20"/>
                <w:szCs w:val="20"/>
              </w:rPr>
            </w:pPr>
            <w:r w:rsidRPr="00DD1E57">
              <w:rPr>
                <w:sz w:val="20"/>
                <w:szCs w:val="20"/>
              </w:rPr>
              <w:t xml:space="preserve">0.255 </w:t>
            </w:r>
          </w:p>
        </w:tc>
        <w:tc>
          <w:tcPr>
            <w:tcW w:w="0" w:type="auto"/>
            <w:tcBorders>
              <w:top w:val="nil"/>
              <w:left w:val="nil"/>
              <w:bottom w:val="nil"/>
              <w:right w:val="nil"/>
            </w:tcBorders>
            <w:vAlign w:val="center"/>
            <w:hideMark/>
          </w:tcPr>
          <w:p w14:paraId="1E3C0EA4" w14:textId="77777777" w:rsidR="0048535C" w:rsidRPr="00DD1E57" w:rsidRDefault="0048535C" w:rsidP="0048535C">
            <w:pPr>
              <w:jc w:val="right"/>
            </w:pPr>
          </w:p>
        </w:tc>
      </w:tr>
      <w:tr w:rsidR="0048535C" w:rsidRPr="00DD1E57" w14:paraId="7E070A58" w14:textId="77777777" w:rsidTr="007A03E6">
        <w:trPr>
          <w:jc w:val="center"/>
        </w:trPr>
        <w:tc>
          <w:tcPr>
            <w:tcW w:w="0" w:type="auto"/>
            <w:tcBorders>
              <w:top w:val="nil"/>
              <w:left w:val="nil"/>
              <w:bottom w:val="nil"/>
              <w:right w:val="nil"/>
            </w:tcBorders>
            <w:vAlign w:val="center"/>
            <w:hideMark/>
          </w:tcPr>
          <w:p w14:paraId="0AA879D3" w14:textId="77777777" w:rsidR="0048535C" w:rsidRPr="00DD1E57" w:rsidRDefault="0048535C" w:rsidP="0048535C">
            <w:pPr>
              <w:rPr>
                <w:sz w:val="20"/>
                <w:szCs w:val="20"/>
              </w:rPr>
            </w:pPr>
            <w:r w:rsidRPr="00DD1E57">
              <w:rPr>
                <w:sz w:val="20"/>
                <w:szCs w:val="20"/>
              </w:rPr>
              <w:t xml:space="preserve">Aitem 23 </w:t>
            </w:r>
          </w:p>
        </w:tc>
        <w:tc>
          <w:tcPr>
            <w:tcW w:w="0" w:type="auto"/>
            <w:tcBorders>
              <w:top w:val="nil"/>
              <w:left w:val="nil"/>
              <w:bottom w:val="nil"/>
              <w:right w:val="nil"/>
            </w:tcBorders>
            <w:vAlign w:val="center"/>
            <w:hideMark/>
          </w:tcPr>
          <w:p w14:paraId="7C5641E2"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142A6338" w14:textId="77777777" w:rsidR="0048535C" w:rsidRPr="00DD1E57" w:rsidRDefault="0048535C" w:rsidP="0048535C">
            <w:pPr>
              <w:jc w:val="right"/>
              <w:rPr>
                <w:sz w:val="20"/>
                <w:szCs w:val="20"/>
              </w:rPr>
            </w:pPr>
            <w:r w:rsidRPr="00DD1E57">
              <w:rPr>
                <w:sz w:val="20"/>
                <w:szCs w:val="20"/>
              </w:rPr>
              <w:t xml:space="preserve">0.824 </w:t>
            </w:r>
          </w:p>
        </w:tc>
        <w:tc>
          <w:tcPr>
            <w:tcW w:w="0" w:type="auto"/>
            <w:tcBorders>
              <w:top w:val="nil"/>
              <w:left w:val="nil"/>
              <w:bottom w:val="nil"/>
              <w:right w:val="nil"/>
            </w:tcBorders>
            <w:vAlign w:val="center"/>
            <w:hideMark/>
          </w:tcPr>
          <w:p w14:paraId="392D0AA0"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FFD6735" w14:textId="77777777" w:rsidR="0048535C" w:rsidRPr="00DD1E57" w:rsidRDefault="0048535C" w:rsidP="0048535C">
            <w:pPr>
              <w:jc w:val="right"/>
              <w:rPr>
                <w:sz w:val="20"/>
                <w:szCs w:val="20"/>
              </w:rPr>
            </w:pPr>
            <w:r w:rsidRPr="00DD1E57">
              <w:rPr>
                <w:sz w:val="20"/>
                <w:szCs w:val="20"/>
              </w:rPr>
              <w:t xml:space="preserve">0.384 </w:t>
            </w:r>
          </w:p>
        </w:tc>
        <w:tc>
          <w:tcPr>
            <w:tcW w:w="0" w:type="auto"/>
            <w:tcBorders>
              <w:top w:val="nil"/>
              <w:left w:val="nil"/>
              <w:bottom w:val="nil"/>
              <w:right w:val="nil"/>
            </w:tcBorders>
            <w:vAlign w:val="center"/>
            <w:hideMark/>
          </w:tcPr>
          <w:p w14:paraId="076D0FE2" w14:textId="77777777" w:rsidR="0048535C" w:rsidRPr="00DD1E57" w:rsidRDefault="0048535C" w:rsidP="0048535C">
            <w:pPr>
              <w:jc w:val="right"/>
            </w:pPr>
          </w:p>
        </w:tc>
      </w:tr>
      <w:tr w:rsidR="0048535C" w:rsidRPr="00DD1E57" w14:paraId="2D3E1EA7" w14:textId="77777777" w:rsidTr="007A03E6">
        <w:trPr>
          <w:jc w:val="center"/>
        </w:trPr>
        <w:tc>
          <w:tcPr>
            <w:tcW w:w="0" w:type="auto"/>
            <w:tcBorders>
              <w:top w:val="nil"/>
              <w:left w:val="nil"/>
              <w:bottom w:val="nil"/>
              <w:right w:val="nil"/>
            </w:tcBorders>
            <w:vAlign w:val="center"/>
            <w:hideMark/>
          </w:tcPr>
          <w:p w14:paraId="6F24C97A" w14:textId="77777777" w:rsidR="0048535C" w:rsidRPr="00DD1E57" w:rsidRDefault="0048535C" w:rsidP="0048535C">
            <w:pPr>
              <w:rPr>
                <w:sz w:val="20"/>
                <w:szCs w:val="20"/>
              </w:rPr>
            </w:pPr>
            <w:r w:rsidRPr="00DD1E57">
              <w:rPr>
                <w:sz w:val="20"/>
                <w:szCs w:val="20"/>
              </w:rPr>
              <w:t xml:space="preserve">Aitem 24 </w:t>
            </w:r>
          </w:p>
        </w:tc>
        <w:tc>
          <w:tcPr>
            <w:tcW w:w="0" w:type="auto"/>
            <w:tcBorders>
              <w:top w:val="nil"/>
              <w:left w:val="nil"/>
              <w:bottom w:val="nil"/>
              <w:right w:val="nil"/>
            </w:tcBorders>
            <w:vAlign w:val="center"/>
            <w:hideMark/>
          </w:tcPr>
          <w:p w14:paraId="715242BB"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7BD6F20C" w14:textId="77777777" w:rsidR="0048535C" w:rsidRPr="00DD1E57" w:rsidRDefault="0048535C" w:rsidP="0048535C">
            <w:pPr>
              <w:jc w:val="right"/>
              <w:rPr>
                <w:sz w:val="20"/>
                <w:szCs w:val="20"/>
              </w:rPr>
            </w:pPr>
            <w:r w:rsidRPr="00DD1E57">
              <w:rPr>
                <w:sz w:val="20"/>
                <w:szCs w:val="20"/>
              </w:rPr>
              <w:t xml:space="preserve">0.822 </w:t>
            </w:r>
          </w:p>
        </w:tc>
        <w:tc>
          <w:tcPr>
            <w:tcW w:w="0" w:type="auto"/>
            <w:tcBorders>
              <w:top w:val="nil"/>
              <w:left w:val="nil"/>
              <w:bottom w:val="nil"/>
              <w:right w:val="nil"/>
            </w:tcBorders>
            <w:vAlign w:val="center"/>
            <w:hideMark/>
          </w:tcPr>
          <w:p w14:paraId="0010A8C7"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1A279BDC" w14:textId="77777777" w:rsidR="0048535C" w:rsidRPr="00DD1E57" w:rsidRDefault="0048535C" w:rsidP="0048535C">
            <w:pPr>
              <w:jc w:val="right"/>
              <w:rPr>
                <w:sz w:val="20"/>
                <w:szCs w:val="20"/>
              </w:rPr>
            </w:pPr>
            <w:r w:rsidRPr="00DD1E57">
              <w:rPr>
                <w:sz w:val="20"/>
                <w:szCs w:val="20"/>
              </w:rPr>
              <w:t xml:space="preserve">0.443 </w:t>
            </w:r>
          </w:p>
        </w:tc>
        <w:tc>
          <w:tcPr>
            <w:tcW w:w="0" w:type="auto"/>
            <w:tcBorders>
              <w:top w:val="nil"/>
              <w:left w:val="nil"/>
              <w:bottom w:val="nil"/>
              <w:right w:val="nil"/>
            </w:tcBorders>
            <w:vAlign w:val="center"/>
            <w:hideMark/>
          </w:tcPr>
          <w:p w14:paraId="7C92F7EC" w14:textId="77777777" w:rsidR="0048535C" w:rsidRPr="00DD1E57" w:rsidRDefault="0048535C" w:rsidP="0048535C">
            <w:pPr>
              <w:jc w:val="right"/>
            </w:pPr>
          </w:p>
        </w:tc>
      </w:tr>
      <w:tr w:rsidR="0048535C" w:rsidRPr="00DD1E57" w14:paraId="3489DAC0" w14:textId="77777777" w:rsidTr="007A03E6">
        <w:trPr>
          <w:jc w:val="center"/>
        </w:trPr>
        <w:tc>
          <w:tcPr>
            <w:tcW w:w="0" w:type="auto"/>
            <w:tcBorders>
              <w:top w:val="nil"/>
              <w:left w:val="nil"/>
              <w:bottom w:val="nil"/>
              <w:right w:val="nil"/>
            </w:tcBorders>
            <w:vAlign w:val="center"/>
            <w:hideMark/>
          </w:tcPr>
          <w:p w14:paraId="432AAF21" w14:textId="77777777" w:rsidR="0048535C" w:rsidRPr="00DD1E57" w:rsidRDefault="0048535C" w:rsidP="0048535C">
            <w:pPr>
              <w:rPr>
                <w:sz w:val="20"/>
                <w:szCs w:val="20"/>
              </w:rPr>
            </w:pPr>
            <w:r w:rsidRPr="00DD1E57">
              <w:rPr>
                <w:sz w:val="20"/>
                <w:szCs w:val="20"/>
              </w:rPr>
              <w:t xml:space="preserve">Aitem 25 </w:t>
            </w:r>
          </w:p>
        </w:tc>
        <w:tc>
          <w:tcPr>
            <w:tcW w:w="0" w:type="auto"/>
            <w:tcBorders>
              <w:top w:val="nil"/>
              <w:left w:val="nil"/>
              <w:bottom w:val="nil"/>
              <w:right w:val="nil"/>
            </w:tcBorders>
            <w:vAlign w:val="center"/>
            <w:hideMark/>
          </w:tcPr>
          <w:p w14:paraId="578D633F"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6625550E"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413CECE0"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595831B4" w14:textId="77777777" w:rsidR="0048535C" w:rsidRPr="00DD1E57" w:rsidRDefault="0048535C" w:rsidP="0048535C">
            <w:pPr>
              <w:jc w:val="right"/>
              <w:rPr>
                <w:sz w:val="20"/>
                <w:szCs w:val="20"/>
              </w:rPr>
            </w:pPr>
            <w:r w:rsidRPr="00DD1E57">
              <w:rPr>
                <w:sz w:val="20"/>
                <w:szCs w:val="20"/>
              </w:rPr>
              <w:t xml:space="preserve">0.297 </w:t>
            </w:r>
          </w:p>
        </w:tc>
        <w:tc>
          <w:tcPr>
            <w:tcW w:w="0" w:type="auto"/>
            <w:tcBorders>
              <w:top w:val="nil"/>
              <w:left w:val="nil"/>
              <w:bottom w:val="nil"/>
              <w:right w:val="nil"/>
            </w:tcBorders>
            <w:vAlign w:val="center"/>
            <w:hideMark/>
          </w:tcPr>
          <w:p w14:paraId="2777A88C" w14:textId="77777777" w:rsidR="0048535C" w:rsidRPr="00DD1E57" w:rsidRDefault="0048535C" w:rsidP="0048535C">
            <w:pPr>
              <w:jc w:val="right"/>
            </w:pPr>
          </w:p>
        </w:tc>
      </w:tr>
      <w:tr w:rsidR="0048535C" w:rsidRPr="00DD1E57" w14:paraId="1942F517" w14:textId="77777777" w:rsidTr="007A03E6">
        <w:trPr>
          <w:jc w:val="center"/>
        </w:trPr>
        <w:tc>
          <w:tcPr>
            <w:tcW w:w="0" w:type="auto"/>
            <w:tcBorders>
              <w:top w:val="nil"/>
              <w:left w:val="nil"/>
              <w:bottom w:val="nil"/>
              <w:right w:val="nil"/>
            </w:tcBorders>
            <w:vAlign w:val="center"/>
            <w:hideMark/>
          </w:tcPr>
          <w:p w14:paraId="2799D410" w14:textId="77777777" w:rsidR="0048535C" w:rsidRPr="00DD1E57" w:rsidRDefault="0048535C" w:rsidP="0048535C">
            <w:pPr>
              <w:rPr>
                <w:sz w:val="20"/>
                <w:szCs w:val="20"/>
              </w:rPr>
            </w:pPr>
            <w:r w:rsidRPr="00DD1E57">
              <w:rPr>
                <w:sz w:val="20"/>
                <w:szCs w:val="20"/>
              </w:rPr>
              <w:t xml:space="preserve">Aitem 26 </w:t>
            </w:r>
          </w:p>
        </w:tc>
        <w:tc>
          <w:tcPr>
            <w:tcW w:w="0" w:type="auto"/>
            <w:tcBorders>
              <w:top w:val="nil"/>
              <w:left w:val="nil"/>
              <w:bottom w:val="nil"/>
              <w:right w:val="nil"/>
            </w:tcBorders>
            <w:vAlign w:val="center"/>
            <w:hideMark/>
          </w:tcPr>
          <w:p w14:paraId="53693B42"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7133DD4"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0837A23F"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5957EF27" w14:textId="77777777" w:rsidR="0048535C" w:rsidRPr="00DD1E57" w:rsidRDefault="0048535C" w:rsidP="0048535C">
            <w:pPr>
              <w:jc w:val="right"/>
              <w:rPr>
                <w:sz w:val="20"/>
                <w:szCs w:val="20"/>
              </w:rPr>
            </w:pPr>
            <w:r w:rsidRPr="00DD1E57">
              <w:rPr>
                <w:sz w:val="20"/>
                <w:szCs w:val="20"/>
              </w:rPr>
              <w:t xml:space="preserve">0.300 </w:t>
            </w:r>
          </w:p>
        </w:tc>
        <w:tc>
          <w:tcPr>
            <w:tcW w:w="0" w:type="auto"/>
            <w:tcBorders>
              <w:top w:val="nil"/>
              <w:left w:val="nil"/>
              <w:bottom w:val="nil"/>
              <w:right w:val="nil"/>
            </w:tcBorders>
            <w:vAlign w:val="center"/>
            <w:hideMark/>
          </w:tcPr>
          <w:p w14:paraId="1D7E81B6" w14:textId="77777777" w:rsidR="0048535C" w:rsidRPr="00DD1E57" w:rsidRDefault="0048535C" w:rsidP="0048535C">
            <w:pPr>
              <w:jc w:val="right"/>
            </w:pPr>
          </w:p>
        </w:tc>
      </w:tr>
      <w:tr w:rsidR="0048535C" w:rsidRPr="00DD1E57" w14:paraId="06909B95" w14:textId="77777777" w:rsidTr="007A03E6">
        <w:trPr>
          <w:jc w:val="center"/>
        </w:trPr>
        <w:tc>
          <w:tcPr>
            <w:tcW w:w="0" w:type="auto"/>
            <w:tcBorders>
              <w:top w:val="nil"/>
              <w:left w:val="nil"/>
              <w:bottom w:val="nil"/>
              <w:right w:val="nil"/>
            </w:tcBorders>
            <w:vAlign w:val="center"/>
            <w:hideMark/>
          </w:tcPr>
          <w:p w14:paraId="38C14241" w14:textId="77777777" w:rsidR="0048535C" w:rsidRPr="00DD1E57" w:rsidRDefault="0048535C" w:rsidP="0048535C">
            <w:pPr>
              <w:rPr>
                <w:sz w:val="20"/>
                <w:szCs w:val="20"/>
              </w:rPr>
            </w:pPr>
            <w:r w:rsidRPr="00DD1E57">
              <w:rPr>
                <w:sz w:val="20"/>
                <w:szCs w:val="20"/>
              </w:rPr>
              <w:t xml:space="preserve">Aitem 27 </w:t>
            </w:r>
          </w:p>
        </w:tc>
        <w:tc>
          <w:tcPr>
            <w:tcW w:w="0" w:type="auto"/>
            <w:tcBorders>
              <w:top w:val="nil"/>
              <w:left w:val="nil"/>
              <w:bottom w:val="nil"/>
              <w:right w:val="nil"/>
            </w:tcBorders>
            <w:vAlign w:val="center"/>
            <w:hideMark/>
          </w:tcPr>
          <w:p w14:paraId="69179BB7"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49BDAF18" w14:textId="77777777" w:rsidR="0048535C" w:rsidRPr="00DD1E57" w:rsidRDefault="0048535C" w:rsidP="0048535C">
            <w:pPr>
              <w:jc w:val="right"/>
              <w:rPr>
                <w:sz w:val="20"/>
                <w:szCs w:val="20"/>
              </w:rPr>
            </w:pPr>
            <w:r w:rsidRPr="00DD1E57">
              <w:rPr>
                <w:sz w:val="20"/>
                <w:szCs w:val="20"/>
              </w:rPr>
              <w:t xml:space="preserve">0.822 </w:t>
            </w:r>
          </w:p>
        </w:tc>
        <w:tc>
          <w:tcPr>
            <w:tcW w:w="0" w:type="auto"/>
            <w:tcBorders>
              <w:top w:val="nil"/>
              <w:left w:val="nil"/>
              <w:bottom w:val="nil"/>
              <w:right w:val="nil"/>
            </w:tcBorders>
            <w:vAlign w:val="center"/>
            <w:hideMark/>
          </w:tcPr>
          <w:p w14:paraId="0CF30FFA"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63B89EA5" w14:textId="77777777" w:rsidR="0048535C" w:rsidRPr="00DD1E57" w:rsidRDefault="0048535C" w:rsidP="0048535C">
            <w:pPr>
              <w:jc w:val="right"/>
              <w:rPr>
                <w:sz w:val="20"/>
                <w:szCs w:val="20"/>
              </w:rPr>
            </w:pPr>
            <w:r w:rsidRPr="00DD1E57">
              <w:rPr>
                <w:sz w:val="20"/>
                <w:szCs w:val="20"/>
              </w:rPr>
              <w:t xml:space="preserve">0.465 </w:t>
            </w:r>
          </w:p>
        </w:tc>
        <w:tc>
          <w:tcPr>
            <w:tcW w:w="0" w:type="auto"/>
            <w:tcBorders>
              <w:top w:val="nil"/>
              <w:left w:val="nil"/>
              <w:bottom w:val="nil"/>
              <w:right w:val="nil"/>
            </w:tcBorders>
            <w:vAlign w:val="center"/>
            <w:hideMark/>
          </w:tcPr>
          <w:p w14:paraId="3CAAFBF4" w14:textId="77777777" w:rsidR="0048535C" w:rsidRPr="00DD1E57" w:rsidRDefault="0048535C" w:rsidP="0048535C">
            <w:pPr>
              <w:jc w:val="right"/>
            </w:pPr>
          </w:p>
        </w:tc>
      </w:tr>
      <w:tr w:rsidR="0048535C" w:rsidRPr="00DD1E57" w14:paraId="30017AB6" w14:textId="77777777" w:rsidTr="007A03E6">
        <w:trPr>
          <w:jc w:val="center"/>
        </w:trPr>
        <w:tc>
          <w:tcPr>
            <w:tcW w:w="0" w:type="auto"/>
            <w:tcBorders>
              <w:top w:val="nil"/>
              <w:left w:val="nil"/>
              <w:bottom w:val="nil"/>
              <w:right w:val="nil"/>
            </w:tcBorders>
            <w:vAlign w:val="center"/>
            <w:hideMark/>
          </w:tcPr>
          <w:p w14:paraId="74AD51BB" w14:textId="77777777" w:rsidR="0048535C" w:rsidRPr="00DD1E57" w:rsidRDefault="0048535C" w:rsidP="0048535C">
            <w:pPr>
              <w:rPr>
                <w:sz w:val="20"/>
                <w:szCs w:val="20"/>
              </w:rPr>
            </w:pPr>
            <w:r w:rsidRPr="00DD1E57">
              <w:rPr>
                <w:sz w:val="20"/>
                <w:szCs w:val="20"/>
              </w:rPr>
              <w:t xml:space="preserve">Aitem 28 </w:t>
            </w:r>
          </w:p>
        </w:tc>
        <w:tc>
          <w:tcPr>
            <w:tcW w:w="0" w:type="auto"/>
            <w:tcBorders>
              <w:top w:val="nil"/>
              <w:left w:val="nil"/>
              <w:bottom w:val="nil"/>
              <w:right w:val="nil"/>
            </w:tcBorders>
            <w:vAlign w:val="center"/>
            <w:hideMark/>
          </w:tcPr>
          <w:p w14:paraId="38257263"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FA218C2"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589C8751"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8001B27" w14:textId="77777777" w:rsidR="0048535C" w:rsidRPr="00DD1E57" w:rsidRDefault="0048535C" w:rsidP="0048535C">
            <w:pPr>
              <w:jc w:val="right"/>
              <w:rPr>
                <w:sz w:val="20"/>
                <w:szCs w:val="20"/>
              </w:rPr>
            </w:pPr>
            <w:r w:rsidRPr="00DD1E57">
              <w:rPr>
                <w:sz w:val="20"/>
                <w:szCs w:val="20"/>
              </w:rPr>
              <w:t xml:space="preserve">0.285 </w:t>
            </w:r>
          </w:p>
        </w:tc>
        <w:tc>
          <w:tcPr>
            <w:tcW w:w="0" w:type="auto"/>
            <w:tcBorders>
              <w:top w:val="nil"/>
              <w:left w:val="nil"/>
              <w:bottom w:val="nil"/>
              <w:right w:val="nil"/>
            </w:tcBorders>
            <w:vAlign w:val="center"/>
            <w:hideMark/>
          </w:tcPr>
          <w:p w14:paraId="071E49CA" w14:textId="77777777" w:rsidR="0048535C" w:rsidRPr="00DD1E57" w:rsidRDefault="0048535C" w:rsidP="0048535C">
            <w:pPr>
              <w:jc w:val="right"/>
            </w:pPr>
          </w:p>
        </w:tc>
      </w:tr>
      <w:tr w:rsidR="0048535C" w:rsidRPr="00DD1E57" w14:paraId="079A6F94" w14:textId="77777777" w:rsidTr="007A03E6">
        <w:trPr>
          <w:jc w:val="center"/>
        </w:trPr>
        <w:tc>
          <w:tcPr>
            <w:tcW w:w="0" w:type="auto"/>
            <w:tcBorders>
              <w:top w:val="nil"/>
              <w:left w:val="nil"/>
              <w:bottom w:val="nil"/>
              <w:right w:val="nil"/>
            </w:tcBorders>
            <w:vAlign w:val="center"/>
            <w:hideMark/>
          </w:tcPr>
          <w:p w14:paraId="43CD7807" w14:textId="77777777" w:rsidR="0048535C" w:rsidRPr="00DD1E57" w:rsidRDefault="0048535C" w:rsidP="0048535C">
            <w:pPr>
              <w:rPr>
                <w:sz w:val="20"/>
                <w:szCs w:val="20"/>
              </w:rPr>
            </w:pPr>
            <w:r w:rsidRPr="00DD1E57">
              <w:rPr>
                <w:sz w:val="20"/>
                <w:szCs w:val="20"/>
              </w:rPr>
              <w:t xml:space="preserve">Aitem 29 </w:t>
            </w:r>
          </w:p>
        </w:tc>
        <w:tc>
          <w:tcPr>
            <w:tcW w:w="0" w:type="auto"/>
            <w:tcBorders>
              <w:top w:val="nil"/>
              <w:left w:val="nil"/>
              <w:bottom w:val="nil"/>
              <w:right w:val="nil"/>
            </w:tcBorders>
            <w:vAlign w:val="center"/>
            <w:hideMark/>
          </w:tcPr>
          <w:p w14:paraId="3C826B33"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72576861"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1E4C3DD0"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6DEC0FAE" w14:textId="77777777" w:rsidR="0048535C" w:rsidRPr="00DD1E57" w:rsidRDefault="0048535C" w:rsidP="0048535C">
            <w:pPr>
              <w:jc w:val="right"/>
              <w:rPr>
                <w:sz w:val="20"/>
                <w:szCs w:val="20"/>
              </w:rPr>
            </w:pPr>
            <w:r w:rsidRPr="00DD1E57">
              <w:rPr>
                <w:sz w:val="20"/>
                <w:szCs w:val="20"/>
              </w:rPr>
              <w:t xml:space="preserve">0.273 </w:t>
            </w:r>
          </w:p>
        </w:tc>
        <w:tc>
          <w:tcPr>
            <w:tcW w:w="0" w:type="auto"/>
            <w:tcBorders>
              <w:top w:val="nil"/>
              <w:left w:val="nil"/>
              <w:bottom w:val="nil"/>
              <w:right w:val="nil"/>
            </w:tcBorders>
            <w:vAlign w:val="center"/>
            <w:hideMark/>
          </w:tcPr>
          <w:p w14:paraId="14226C1E" w14:textId="77777777" w:rsidR="0048535C" w:rsidRPr="00DD1E57" w:rsidRDefault="0048535C" w:rsidP="0048535C">
            <w:pPr>
              <w:jc w:val="right"/>
            </w:pPr>
          </w:p>
        </w:tc>
      </w:tr>
      <w:tr w:rsidR="0048535C" w:rsidRPr="00DD1E57" w14:paraId="62A5AA0C" w14:textId="77777777" w:rsidTr="007A03E6">
        <w:trPr>
          <w:jc w:val="center"/>
        </w:trPr>
        <w:tc>
          <w:tcPr>
            <w:tcW w:w="0" w:type="auto"/>
            <w:tcBorders>
              <w:top w:val="nil"/>
              <w:left w:val="nil"/>
              <w:bottom w:val="nil"/>
              <w:right w:val="nil"/>
            </w:tcBorders>
            <w:vAlign w:val="center"/>
            <w:hideMark/>
          </w:tcPr>
          <w:p w14:paraId="4AB7287A" w14:textId="77777777" w:rsidR="0048535C" w:rsidRPr="00DD1E57" w:rsidRDefault="0048535C" w:rsidP="0048535C">
            <w:pPr>
              <w:rPr>
                <w:sz w:val="20"/>
                <w:szCs w:val="20"/>
              </w:rPr>
            </w:pPr>
            <w:r w:rsidRPr="00DD1E57">
              <w:rPr>
                <w:sz w:val="20"/>
                <w:szCs w:val="20"/>
              </w:rPr>
              <w:t xml:space="preserve">Aitem 30 </w:t>
            </w:r>
          </w:p>
        </w:tc>
        <w:tc>
          <w:tcPr>
            <w:tcW w:w="0" w:type="auto"/>
            <w:tcBorders>
              <w:top w:val="nil"/>
              <w:left w:val="nil"/>
              <w:bottom w:val="nil"/>
              <w:right w:val="nil"/>
            </w:tcBorders>
            <w:vAlign w:val="center"/>
            <w:hideMark/>
          </w:tcPr>
          <w:p w14:paraId="6F98B47F"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505166B8" w14:textId="77777777" w:rsidR="0048535C" w:rsidRPr="00DD1E57" w:rsidRDefault="0048535C" w:rsidP="0048535C">
            <w:pPr>
              <w:jc w:val="right"/>
              <w:rPr>
                <w:sz w:val="20"/>
                <w:szCs w:val="20"/>
              </w:rPr>
            </w:pPr>
            <w:r w:rsidRPr="00DD1E57">
              <w:rPr>
                <w:sz w:val="20"/>
                <w:szCs w:val="20"/>
              </w:rPr>
              <w:t xml:space="preserve">0.826 </w:t>
            </w:r>
          </w:p>
        </w:tc>
        <w:tc>
          <w:tcPr>
            <w:tcW w:w="0" w:type="auto"/>
            <w:tcBorders>
              <w:top w:val="nil"/>
              <w:left w:val="nil"/>
              <w:bottom w:val="nil"/>
              <w:right w:val="nil"/>
            </w:tcBorders>
            <w:vAlign w:val="center"/>
            <w:hideMark/>
          </w:tcPr>
          <w:p w14:paraId="5DDE80FA"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3C06D262" w14:textId="77777777" w:rsidR="0048535C" w:rsidRPr="00DD1E57" w:rsidRDefault="0048535C" w:rsidP="0048535C">
            <w:pPr>
              <w:jc w:val="right"/>
              <w:rPr>
                <w:sz w:val="20"/>
                <w:szCs w:val="20"/>
              </w:rPr>
            </w:pPr>
            <w:r w:rsidRPr="00DD1E57">
              <w:rPr>
                <w:sz w:val="20"/>
                <w:szCs w:val="20"/>
              </w:rPr>
              <w:t xml:space="preserve">0.323 </w:t>
            </w:r>
          </w:p>
        </w:tc>
        <w:tc>
          <w:tcPr>
            <w:tcW w:w="0" w:type="auto"/>
            <w:tcBorders>
              <w:top w:val="nil"/>
              <w:left w:val="nil"/>
              <w:bottom w:val="nil"/>
              <w:right w:val="nil"/>
            </w:tcBorders>
            <w:vAlign w:val="center"/>
            <w:hideMark/>
          </w:tcPr>
          <w:p w14:paraId="6CC1D217" w14:textId="77777777" w:rsidR="0048535C" w:rsidRPr="00DD1E57" w:rsidRDefault="0048535C" w:rsidP="0048535C">
            <w:pPr>
              <w:jc w:val="right"/>
            </w:pPr>
          </w:p>
        </w:tc>
      </w:tr>
      <w:tr w:rsidR="0048535C" w:rsidRPr="00DD1E57" w14:paraId="5918EE21" w14:textId="77777777" w:rsidTr="007A03E6">
        <w:trPr>
          <w:jc w:val="center"/>
        </w:trPr>
        <w:tc>
          <w:tcPr>
            <w:tcW w:w="0" w:type="auto"/>
            <w:tcBorders>
              <w:top w:val="nil"/>
              <w:left w:val="nil"/>
              <w:bottom w:val="nil"/>
              <w:right w:val="nil"/>
            </w:tcBorders>
            <w:vAlign w:val="center"/>
            <w:hideMark/>
          </w:tcPr>
          <w:p w14:paraId="08798B91" w14:textId="77777777" w:rsidR="0048535C" w:rsidRPr="00DD1E57" w:rsidRDefault="0048535C" w:rsidP="0048535C">
            <w:pPr>
              <w:rPr>
                <w:sz w:val="20"/>
                <w:szCs w:val="20"/>
              </w:rPr>
            </w:pPr>
            <w:r w:rsidRPr="00DD1E57">
              <w:rPr>
                <w:sz w:val="20"/>
                <w:szCs w:val="20"/>
              </w:rPr>
              <w:t xml:space="preserve">Aitem 31 </w:t>
            </w:r>
          </w:p>
        </w:tc>
        <w:tc>
          <w:tcPr>
            <w:tcW w:w="0" w:type="auto"/>
            <w:tcBorders>
              <w:top w:val="nil"/>
              <w:left w:val="nil"/>
              <w:bottom w:val="nil"/>
              <w:right w:val="nil"/>
            </w:tcBorders>
            <w:vAlign w:val="center"/>
            <w:hideMark/>
          </w:tcPr>
          <w:p w14:paraId="39EC0128"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2DF54050" w14:textId="77777777" w:rsidR="0048535C" w:rsidRPr="00DD1E57" w:rsidRDefault="0048535C" w:rsidP="0048535C">
            <w:pPr>
              <w:jc w:val="right"/>
              <w:rPr>
                <w:sz w:val="20"/>
                <w:szCs w:val="20"/>
              </w:rPr>
            </w:pPr>
            <w:r w:rsidRPr="00DD1E57">
              <w:rPr>
                <w:sz w:val="20"/>
                <w:szCs w:val="20"/>
              </w:rPr>
              <w:t xml:space="preserve">0.825 </w:t>
            </w:r>
          </w:p>
        </w:tc>
        <w:tc>
          <w:tcPr>
            <w:tcW w:w="0" w:type="auto"/>
            <w:tcBorders>
              <w:top w:val="nil"/>
              <w:left w:val="nil"/>
              <w:bottom w:val="nil"/>
              <w:right w:val="nil"/>
            </w:tcBorders>
            <w:vAlign w:val="center"/>
            <w:hideMark/>
          </w:tcPr>
          <w:p w14:paraId="34B0FC4E"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04CBFB81" w14:textId="77777777" w:rsidR="0048535C" w:rsidRPr="00DD1E57" w:rsidRDefault="0048535C" w:rsidP="0048535C">
            <w:pPr>
              <w:jc w:val="right"/>
              <w:rPr>
                <w:sz w:val="20"/>
                <w:szCs w:val="20"/>
              </w:rPr>
            </w:pPr>
            <w:r w:rsidRPr="00DD1E57">
              <w:rPr>
                <w:sz w:val="20"/>
                <w:szCs w:val="20"/>
              </w:rPr>
              <w:t xml:space="preserve">0.369 </w:t>
            </w:r>
          </w:p>
        </w:tc>
        <w:tc>
          <w:tcPr>
            <w:tcW w:w="0" w:type="auto"/>
            <w:tcBorders>
              <w:top w:val="nil"/>
              <w:left w:val="nil"/>
              <w:bottom w:val="nil"/>
              <w:right w:val="nil"/>
            </w:tcBorders>
            <w:vAlign w:val="center"/>
            <w:hideMark/>
          </w:tcPr>
          <w:p w14:paraId="207C3C10" w14:textId="77777777" w:rsidR="0048535C" w:rsidRPr="00DD1E57" w:rsidRDefault="0048535C" w:rsidP="0048535C">
            <w:pPr>
              <w:jc w:val="right"/>
            </w:pPr>
          </w:p>
        </w:tc>
      </w:tr>
      <w:tr w:rsidR="0048535C" w:rsidRPr="00DD1E57" w14:paraId="5E3CF14B" w14:textId="77777777" w:rsidTr="007A03E6">
        <w:trPr>
          <w:jc w:val="center"/>
        </w:trPr>
        <w:tc>
          <w:tcPr>
            <w:tcW w:w="0" w:type="auto"/>
            <w:tcBorders>
              <w:top w:val="nil"/>
              <w:left w:val="nil"/>
              <w:bottom w:val="nil"/>
              <w:right w:val="nil"/>
            </w:tcBorders>
            <w:vAlign w:val="center"/>
            <w:hideMark/>
          </w:tcPr>
          <w:p w14:paraId="2C744A4C" w14:textId="77777777" w:rsidR="0048535C" w:rsidRPr="00DD1E57" w:rsidRDefault="0048535C" w:rsidP="0048535C">
            <w:pPr>
              <w:rPr>
                <w:sz w:val="20"/>
                <w:szCs w:val="20"/>
              </w:rPr>
            </w:pPr>
            <w:r w:rsidRPr="00DD1E57">
              <w:rPr>
                <w:sz w:val="20"/>
                <w:szCs w:val="20"/>
              </w:rPr>
              <w:t xml:space="preserve">Aitem 32 </w:t>
            </w:r>
          </w:p>
        </w:tc>
        <w:tc>
          <w:tcPr>
            <w:tcW w:w="0" w:type="auto"/>
            <w:tcBorders>
              <w:top w:val="nil"/>
              <w:left w:val="nil"/>
              <w:bottom w:val="nil"/>
              <w:right w:val="nil"/>
            </w:tcBorders>
            <w:vAlign w:val="center"/>
            <w:hideMark/>
          </w:tcPr>
          <w:p w14:paraId="04530514"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7FF67DF8" w14:textId="77777777" w:rsidR="0048535C" w:rsidRPr="00DD1E57" w:rsidRDefault="0048535C" w:rsidP="0048535C">
            <w:pPr>
              <w:jc w:val="right"/>
              <w:rPr>
                <w:sz w:val="20"/>
                <w:szCs w:val="20"/>
              </w:rPr>
            </w:pPr>
            <w:r w:rsidRPr="00DD1E57">
              <w:rPr>
                <w:sz w:val="20"/>
                <w:szCs w:val="20"/>
              </w:rPr>
              <w:t xml:space="preserve">0.823 </w:t>
            </w:r>
          </w:p>
        </w:tc>
        <w:tc>
          <w:tcPr>
            <w:tcW w:w="0" w:type="auto"/>
            <w:tcBorders>
              <w:top w:val="nil"/>
              <w:left w:val="nil"/>
              <w:bottom w:val="nil"/>
              <w:right w:val="nil"/>
            </w:tcBorders>
            <w:vAlign w:val="center"/>
            <w:hideMark/>
          </w:tcPr>
          <w:p w14:paraId="2E4B8BA8"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2339698D" w14:textId="77777777" w:rsidR="0048535C" w:rsidRPr="00DD1E57" w:rsidRDefault="0048535C" w:rsidP="0048535C">
            <w:pPr>
              <w:jc w:val="right"/>
              <w:rPr>
                <w:sz w:val="20"/>
                <w:szCs w:val="20"/>
              </w:rPr>
            </w:pPr>
            <w:r w:rsidRPr="00DD1E57">
              <w:rPr>
                <w:sz w:val="20"/>
                <w:szCs w:val="20"/>
              </w:rPr>
              <w:t xml:space="preserve">0.406 </w:t>
            </w:r>
          </w:p>
        </w:tc>
        <w:tc>
          <w:tcPr>
            <w:tcW w:w="0" w:type="auto"/>
            <w:tcBorders>
              <w:top w:val="nil"/>
              <w:left w:val="nil"/>
              <w:bottom w:val="nil"/>
              <w:right w:val="nil"/>
            </w:tcBorders>
            <w:vAlign w:val="center"/>
            <w:hideMark/>
          </w:tcPr>
          <w:p w14:paraId="6C92FE91" w14:textId="77777777" w:rsidR="0048535C" w:rsidRPr="00DD1E57" w:rsidRDefault="0048535C" w:rsidP="0048535C">
            <w:pPr>
              <w:jc w:val="right"/>
            </w:pPr>
          </w:p>
        </w:tc>
      </w:tr>
      <w:tr w:rsidR="0048535C" w:rsidRPr="00DD1E57" w14:paraId="600EEF03" w14:textId="77777777" w:rsidTr="007A03E6">
        <w:trPr>
          <w:jc w:val="center"/>
        </w:trPr>
        <w:tc>
          <w:tcPr>
            <w:tcW w:w="0" w:type="auto"/>
            <w:tcBorders>
              <w:top w:val="nil"/>
              <w:left w:val="nil"/>
              <w:bottom w:val="nil"/>
              <w:right w:val="nil"/>
            </w:tcBorders>
            <w:vAlign w:val="center"/>
            <w:hideMark/>
          </w:tcPr>
          <w:p w14:paraId="6301A462" w14:textId="77777777" w:rsidR="0048535C" w:rsidRPr="00DD1E57" w:rsidRDefault="0048535C" w:rsidP="0048535C">
            <w:pPr>
              <w:rPr>
                <w:sz w:val="20"/>
                <w:szCs w:val="20"/>
              </w:rPr>
            </w:pPr>
            <w:r w:rsidRPr="00DD1E57">
              <w:rPr>
                <w:sz w:val="20"/>
                <w:szCs w:val="20"/>
              </w:rPr>
              <w:t xml:space="preserve">Aitem 33 </w:t>
            </w:r>
          </w:p>
        </w:tc>
        <w:tc>
          <w:tcPr>
            <w:tcW w:w="0" w:type="auto"/>
            <w:tcBorders>
              <w:top w:val="nil"/>
              <w:left w:val="nil"/>
              <w:bottom w:val="nil"/>
              <w:right w:val="nil"/>
            </w:tcBorders>
            <w:vAlign w:val="center"/>
            <w:hideMark/>
          </w:tcPr>
          <w:p w14:paraId="510C3125"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5BC647B5" w14:textId="77777777" w:rsidR="0048535C" w:rsidRPr="00DD1E57" w:rsidRDefault="0048535C" w:rsidP="0048535C">
            <w:pPr>
              <w:jc w:val="right"/>
              <w:rPr>
                <w:sz w:val="20"/>
                <w:szCs w:val="20"/>
              </w:rPr>
            </w:pPr>
            <w:r w:rsidRPr="00DD1E57">
              <w:rPr>
                <w:sz w:val="20"/>
                <w:szCs w:val="20"/>
              </w:rPr>
              <w:t xml:space="preserve">0.827 </w:t>
            </w:r>
          </w:p>
        </w:tc>
        <w:tc>
          <w:tcPr>
            <w:tcW w:w="0" w:type="auto"/>
            <w:tcBorders>
              <w:top w:val="nil"/>
              <w:left w:val="nil"/>
              <w:bottom w:val="nil"/>
              <w:right w:val="nil"/>
            </w:tcBorders>
            <w:vAlign w:val="center"/>
            <w:hideMark/>
          </w:tcPr>
          <w:p w14:paraId="60B9E0D7"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55F37C22" w14:textId="77777777" w:rsidR="0048535C" w:rsidRPr="00DD1E57" w:rsidRDefault="0048535C" w:rsidP="0048535C">
            <w:pPr>
              <w:jc w:val="right"/>
              <w:rPr>
                <w:sz w:val="20"/>
                <w:szCs w:val="20"/>
              </w:rPr>
            </w:pPr>
            <w:r w:rsidRPr="00DD1E57">
              <w:rPr>
                <w:sz w:val="20"/>
                <w:szCs w:val="20"/>
              </w:rPr>
              <w:t xml:space="preserve">0.293 </w:t>
            </w:r>
          </w:p>
        </w:tc>
        <w:tc>
          <w:tcPr>
            <w:tcW w:w="0" w:type="auto"/>
            <w:tcBorders>
              <w:top w:val="nil"/>
              <w:left w:val="nil"/>
              <w:bottom w:val="nil"/>
              <w:right w:val="nil"/>
            </w:tcBorders>
            <w:vAlign w:val="center"/>
            <w:hideMark/>
          </w:tcPr>
          <w:p w14:paraId="78EE10FF" w14:textId="77777777" w:rsidR="0048535C" w:rsidRPr="00DD1E57" w:rsidRDefault="0048535C" w:rsidP="0048535C">
            <w:pPr>
              <w:jc w:val="right"/>
            </w:pPr>
          </w:p>
        </w:tc>
      </w:tr>
      <w:tr w:rsidR="0048535C" w:rsidRPr="00DD1E57" w14:paraId="781BD4DC" w14:textId="77777777" w:rsidTr="007A03E6">
        <w:trPr>
          <w:jc w:val="center"/>
        </w:trPr>
        <w:tc>
          <w:tcPr>
            <w:tcW w:w="0" w:type="auto"/>
            <w:tcBorders>
              <w:top w:val="nil"/>
              <w:left w:val="nil"/>
              <w:bottom w:val="nil"/>
              <w:right w:val="nil"/>
            </w:tcBorders>
            <w:vAlign w:val="center"/>
            <w:hideMark/>
          </w:tcPr>
          <w:p w14:paraId="37F420FB" w14:textId="77777777" w:rsidR="0048535C" w:rsidRPr="00DD1E57" w:rsidRDefault="0048535C" w:rsidP="0048535C">
            <w:pPr>
              <w:rPr>
                <w:sz w:val="20"/>
                <w:szCs w:val="20"/>
              </w:rPr>
            </w:pPr>
            <w:r w:rsidRPr="00DD1E57">
              <w:rPr>
                <w:sz w:val="20"/>
                <w:szCs w:val="20"/>
              </w:rPr>
              <w:t xml:space="preserve">Aitem 34 </w:t>
            </w:r>
          </w:p>
        </w:tc>
        <w:tc>
          <w:tcPr>
            <w:tcW w:w="0" w:type="auto"/>
            <w:tcBorders>
              <w:top w:val="nil"/>
              <w:left w:val="nil"/>
              <w:bottom w:val="nil"/>
              <w:right w:val="nil"/>
            </w:tcBorders>
            <w:vAlign w:val="center"/>
            <w:hideMark/>
          </w:tcPr>
          <w:p w14:paraId="2BA1FD53"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00801F37" w14:textId="77777777" w:rsidR="0048535C" w:rsidRPr="00DD1E57" w:rsidRDefault="0048535C" w:rsidP="0048535C">
            <w:pPr>
              <w:jc w:val="right"/>
              <w:rPr>
                <w:sz w:val="20"/>
                <w:szCs w:val="20"/>
              </w:rPr>
            </w:pPr>
            <w:r w:rsidRPr="00DD1E57">
              <w:rPr>
                <w:sz w:val="20"/>
                <w:szCs w:val="20"/>
              </w:rPr>
              <w:t xml:space="preserve">0.825 </w:t>
            </w:r>
          </w:p>
        </w:tc>
        <w:tc>
          <w:tcPr>
            <w:tcW w:w="0" w:type="auto"/>
            <w:tcBorders>
              <w:top w:val="nil"/>
              <w:left w:val="nil"/>
              <w:bottom w:val="nil"/>
              <w:right w:val="nil"/>
            </w:tcBorders>
            <w:vAlign w:val="center"/>
            <w:hideMark/>
          </w:tcPr>
          <w:p w14:paraId="4E3A2E16"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2906E92C" w14:textId="77777777" w:rsidR="0048535C" w:rsidRPr="00DD1E57" w:rsidRDefault="0048535C" w:rsidP="0048535C">
            <w:pPr>
              <w:jc w:val="right"/>
              <w:rPr>
                <w:sz w:val="20"/>
                <w:szCs w:val="20"/>
              </w:rPr>
            </w:pPr>
            <w:r w:rsidRPr="00DD1E57">
              <w:rPr>
                <w:sz w:val="20"/>
                <w:szCs w:val="20"/>
              </w:rPr>
              <w:t xml:space="preserve">0.345 </w:t>
            </w:r>
          </w:p>
        </w:tc>
        <w:tc>
          <w:tcPr>
            <w:tcW w:w="0" w:type="auto"/>
            <w:tcBorders>
              <w:top w:val="nil"/>
              <w:left w:val="nil"/>
              <w:bottom w:val="nil"/>
              <w:right w:val="nil"/>
            </w:tcBorders>
            <w:vAlign w:val="center"/>
            <w:hideMark/>
          </w:tcPr>
          <w:p w14:paraId="092C0080" w14:textId="77777777" w:rsidR="0048535C" w:rsidRPr="00DD1E57" w:rsidRDefault="0048535C" w:rsidP="0048535C">
            <w:pPr>
              <w:jc w:val="right"/>
            </w:pPr>
          </w:p>
        </w:tc>
      </w:tr>
      <w:tr w:rsidR="0048535C" w:rsidRPr="00DD1E57" w14:paraId="4EA4EA47" w14:textId="77777777" w:rsidTr="007A03E6">
        <w:trPr>
          <w:jc w:val="center"/>
        </w:trPr>
        <w:tc>
          <w:tcPr>
            <w:tcW w:w="0" w:type="auto"/>
            <w:tcBorders>
              <w:top w:val="nil"/>
              <w:left w:val="nil"/>
              <w:bottom w:val="nil"/>
              <w:right w:val="nil"/>
            </w:tcBorders>
            <w:vAlign w:val="center"/>
            <w:hideMark/>
          </w:tcPr>
          <w:p w14:paraId="5EC1FC1F" w14:textId="77777777" w:rsidR="0048535C" w:rsidRPr="00DD1E57" w:rsidRDefault="0048535C" w:rsidP="0048535C">
            <w:pPr>
              <w:rPr>
                <w:sz w:val="20"/>
                <w:szCs w:val="20"/>
              </w:rPr>
            </w:pPr>
            <w:r w:rsidRPr="00DD1E57">
              <w:rPr>
                <w:sz w:val="20"/>
                <w:szCs w:val="20"/>
              </w:rPr>
              <w:t xml:space="preserve">Aitem 35 </w:t>
            </w:r>
          </w:p>
        </w:tc>
        <w:tc>
          <w:tcPr>
            <w:tcW w:w="0" w:type="auto"/>
            <w:tcBorders>
              <w:top w:val="nil"/>
              <w:left w:val="nil"/>
              <w:bottom w:val="nil"/>
              <w:right w:val="nil"/>
            </w:tcBorders>
            <w:vAlign w:val="center"/>
            <w:hideMark/>
          </w:tcPr>
          <w:p w14:paraId="52F2295F"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2F2A01DF" w14:textId="77777777" w:rsidR="0048535C" w:rsidRPr="00DD1E57" w:rsidRDefault="0048535C" w:rsidP="0048535C">
            <w:pPr>
              <w:jc w:val="right"/>
              <w:rPr>
                <w:sz w:val="20"/>
                <w:szCs w:val="20"/>
              </w:rPr>
            </w:pPr>
            <w:r w:rsidRPr="00DD1E57">
              <w:rPr>
                <w:sz w:val="20"/>
                <w:szCs w:val="20"/>
              </w:rPr>
              <w:t xml:space="preserve">0.826 </w:t>
            </w:r>
          </w:p>
        </w:tc>
        <w:tc>
          <w:tcPr>
            <w:tcW w:w="0" w:type="auto"/>
            <w:tcBorders>
              <w:top w:val="nil"/>
              <w:left w:val="nil"/>
              <w:bottom w:val="nil"/>
              <w:right w:val="nil"/>
            </w:tcBorders>
            <w:vAlign w:val="center"/>
            <w:hideMark/>
          </w:tcPr>
          <w:p w14:paraId="7996921D"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20705507" w14:textId="77777777" w:rsidR="0048535C" w:rsidRPr="00DD1E57" w:rsidRDefault="0048535C" w:rsidP="0048535C">
            <w:pPr>
              <w:jc w:val="right"/>
              <w:rPr>
                <w:sz w:val="20"/>
                <w:szCs w:val="20"/>
              </w:rPr>
            </w:pPr>
            <w:r w:rsidRPr="00DD1E57">
              <w:rPr>
                <w:sz w:val="20"/>
                <w:szCs w:val="20"/>
              </w:rPr>
              <w:t xml:space="preserve">0.331 </w:t>
            </w:r>
          </w:p>
        </w:tc>
        <w:tc>
          <w:tcPr>
            <w:tcW w:w="0" w:type="auto"/>
            <w:tcBorders>
              <w:top w:val="nil"/>
              <w:left w:val="nil"/>
              <w:bottom w:val="nil"/>
              <w:right w:val="nil"/>
            </w:tcBorders>
            <w:vAlign w:val="center"/>
            <w:hideMark/>
          </w:tcPr>
          <w:p w14:paraId="107AB600" w14:textId="77777777" w:rsidR="0048535C" w:rsidRPr="00DD1E57" w:rsidRDefault="0048535C" w:rsidP="0048535C">
            <w:pPr>
              <w:jc w:val="right"/>
            </w:pPr>
          </w:p>
        </w:tc>
      </w:tr>
      <w:tr w:rsidR="0048535C" w:rsidRPr="00DD1E57" w14:paraId="7E5E97F5" w14:textId="77777777" w:rsidTr="007A03E6">
        <w:trPr>
          <w:jc w:val="center"/>
        </w:trPr>
        <w:tc>
          <w:tcPr>
            <w:tcW w:w="0" w:type="auto"/>
            <w:tcBorders>
              <w:top w:val="nil"/>
              <w:left w:val="nil"/>
              <w:bottom w:val="nil"/>
              <w:right w:val="nil"/>
            </w:tcBorders>
            <w:vAlign w:val="center"/>
            <w:hideMark/>
          </w:tcPr>
          <w:p w14:paraId="27BC7C30" w14:textId="77777777" w:rsidR="0048535C" w:rsidRPr="00DD1E57" w:rsidRDefault="0048535C" w:rsidP="0048535C">
            <w:pPr>
              <w:rPr>
                <w:sz w:val="20"/>
                <w:szCs w:val="20"/>
              </w:rPr>
            </w:pPr>
            <w:r w:rsidRPr="00DD1E57">
              <w:rPr>
                <w:sz w:val="20"/>
                <w:szCs w:val="20"/>
              </w:rPr>
              <w:t xml:space="preserve">Aitem 36 </w:t>
            </w:r>
          </w:p>
        </w:tc>
        <w:tc>
          <w:tcPr>
            <w:tcW w:w="0" w:type="auto"/>
            <w:tcBorders>
              <w:top w:val="nil"/>
              <w:left w:val="nil"/>
              <w:bottom w:val="nil"/>
              <w:right w:val="nil"/>
            </w:tcBorders>
            <w:vAlign w:val="center"/>
            <w:hideMark/>
          </w:tcPr>
          <w:p w14:paraId="04F5017A" w14:textId="77777777" w:rsidR="0048535C" w:rsidRPr="00DD1E57" w:rsidRDefault="0048535C" w:rsidP="0048535C">
            <w:pPr>
              <w:rPr>
                <w:sz w:val="20"/>
                <w:szCs w:val="20"/>
              </w:rPr>
            </w:pPr>
          </w:p>
        </w:tc>
        <w:tc>
          <w:tcPr>
            <w:tcW w:w="0" w:type="auto"/>
            <w:tcBorders>
              <w:top w:val="nil"/>
              <w:left w:val="nil"/>
              <w:bottom w:val="nil"/>
              <w:right w:val="nil"/>
            </w:tcBorders>
            <w:vAlign w:val="center"/>
            <w:hideMark/>
          </w:tcPr>
          <w:p w14:paraId="46465619" w14:textId="77777777" w:rsidR="0048535C" w:rsidRPr="00DD1E57" w:rsidRDefault="0048535C" w:rsidP="0048535C">
            <w:pPr>
              <w:jc w:val="right"/>
              <w:rPr>
                <w:sz w:val="20"/>
                <w:szCs w:val="20"/>
              </w:rPr>
            </w:pPr>
            <w:r w:rsidRPr="00DD1E57">
              <w:rPr>
                <w:sz w:val="20"/>
                <w:szCs w:val="20"/>
              </w:rPr>
              <w:t xml:space="preserve">0.826 </w:t>
            </w:r>
          </w:p>
        </w:tc>
        <w:tc>
          <w:tcPr>
            <w:tcW w:w="0" w:type="auto"/>
            <w:tcBorders>
              <w:top w:val="nil"/>
              <w:left w:val="nil"/>
              <w:bottom w:val="nil"/>
              <w:right w:val="nil"/>
            </w:tcBorders>
            <w:vAlign w:val="center"/>
            <w:hideMark/>
          </w:tcPr>
          <w:p w14:paraId="1361E071" w14:textId="77777777" w:rsidR="0048535C" w:rsidRPr="00DD1E57" w:rsidRDefault="0048535C" w:rsidP="0048535C">
            <w:pPr>
              <w:jc w:val="right"/>
              <w:rPr>
                <w:sz w:val="20"/>
                <w:szCs w:val="20"/>
              </w:rPr>
            </w:pPr>
          </w:p>
        </w:tc>
        <w:tc>
          <w:tcPr>
            <w:tcW w:w="0" w:type="auto"/>
            <w:tcBorders>
              <w:top w:val="nil"/>
              <w:left w:val="nil"/>
              <w:bottom w:val="nil"/>
              <w:right w:val="nil"/>
            </w:tcBorders>
            <w:vAlign w:val="center"/>
            <w:hideMark/>
          </w:tcPr>
          <w:p w14:paraId="2CEBFCFC" w14:textId="77777777" w:rsidR="0048535C" w:rsidRPr="00DD1E57" w:rsidRDefault="0048535C" w:rsidP="0048535C">
            <w:pPr>
              <w:jc w:val="right"/>
              <w:rPr>
                <w:sz w:val="20"/>
                <w:szCs w:val="20"/>
              </w:rPr>
            </w:pPr>
            <w:r w:rsidRPr="00DD1E57">
              <w:rPr>
                <w:sz w:val="20"/>
                <w:szCs w:val="20"/>
              </w:rPr>
              <w:t xml:space="preserve">0.313 </w:t>
            </w:r>
          </w:p>
        </w:tc>
        <w:tc>
          <w:tcPr>
            <w:tcW w:w="0" w:type="auto"/>
            <w:tcBorders>
              <w:top w:val="nil"/>
              <w:left w:val="nil"/>
              <w:bottom w:val="nil"/>
              <w:right w:val="nil"/>
            </w:tcBorders>
            <w:vAlign w:val="center"/>
            <w:hideMark/>
          </w:tcPr>
          <w:p w14:paraId="74551048" w14:textId="77777777" w:rsidR="0048535C" w:rsidRPr="00DD1E57" w:rsidRDefault="0048535C" w:rsidP="0048535C">
            <w:pPr>
              <w:jc w:val="right"/>
            </w:pPr>
          </w:p>
        </w:tc>
      </w:tr>
      <w:tr w:rsidR="0048535C" w:rsidRPr="00DD1E57" w14:paraId="13EB4E8E" w14:textId="77777777" w:rsidTr="007A03E6">
        <w:trPr>
          <w:jc w:val="center"/>
        </w:trPr>
        <w:tc>
          <w:tcPr>
            <w:tcW w:w="0" w:type="auto"/>
            <w:gridSpan w:val="6"/>
            <w:tcBorders>
              <w:top w:val="nil"/>
              <w:left w:val="nil"/>
              <w:bottom w:val="single" w:sz="12" w:space="0" w:color="000000"/>
              <w:right w:val="nil"/>
            </w:tcBorders>
            <w:vAlign w:val="center"/>
            <w:hideMark/>
          </w:tcPr>
          <w:p w14:paraId="0DF8914F" w14:textId="77777777" w:rsidR="0048535C" w:rsidRPr="00DD1E57" w:rsidRDefault="0048535C" w:rsidP="0048535C">
            <w:pPr>
              <w:rPr>
                <w:sz w:val="20"/>
                <w:szCs w:val="20"/>
              </w:rPr>
            </w:pPr>
          </w:p>
        </w:tc>
      </w:tr>
    </w:tbl>
    <w:p w14:paraId="4DE68703" w14:textId="11A47BD5" w:rsidR="007A03E6" w:rsidRPr="00DD1E57" w:rsidRDefault="007A03E6" w:rsidP="008025DB">
      <w:pPr>
        <w:spacing w:after="100" w:afterAutospacing="1"/>
        <w:jc w:val="center"/>
        <w:outlineLvl w:val="1"/>
        <w:rPr>
          <w:bCs/>
          <w:sz w:val="20"/>
          <w:szCs w:val="36"/>
          <w:lang w:val="en-US"/>
        </w:rPr>
      </w:pPr>
      <w:r w:rsidRPr="00DD1E57">
        <w:rPr>
          <w:bCs/>
          <w:sz w:val="20"/>
          <w:szCs w:val="36"/>
          <w:lang w:val="en-US"/>
        </w:rPr>
        <w:t>Tabel 3. Tabel Aitem Validitas Reliabilitas minat belajar</w:t>
      </w:r>
    </w:p>
    <w:p w14:paraId="76677952" w14:textId="3988EA8F" w:rsidR="008025DB" w:rsidRPr="00DD1E57" w:rsidRDefault="007A03E6" w:rsidP="00ED7862">
      <w:pPr>
        <w:spacing w:before="100" w:beforeAutospacing="1" w:after="100" w:afterAutospacing="1"/>
        <w:ind w:firstLine="284"/>
        <w:jc w:val="both"/>
        <w:outlineLvl w:val="1"/>
        <w:rPr>
          <w:bCs/>
          <w:sz w:val="20"/>
          <w:szCs w:val="36"/>
          <w:lang w:val="en-US"/>
        </w:rPr>
      </w:pPr>
      <w:r w:rsidRPr="00DD1E57">
        <w:rPr>
          <w:bCs/>
          <w:sz w:val="20"/>
          <w:szCs w:val="36"/>
        </w:rPr>
        <w:t>Setelah melakukan try out, peneliti melakukan uji validit</w:t>
      </w:r>
      <w:r w:rsidR="009640BD" w:rsidRPr="00DD1E57">
        <w:rPr>
          <w:bCs/>
          <w:sz w:val="20"/>
          <w:szCs w:val="36"/>
        </w:rPr>
        <w:t>as angket minat belajar yang di</w:t>
      </w:r>
      <w:r w:rsidRPr="00DD1E57">
        <w:rPr>
          <w:bCs/>
          <w:sz w:val="20"/>
          <w:szCs w:val="36"/>
        </w:rPr>
        <w:t>ikuti oleh 25 subjek, data hasil uji validitas dan reliabilitas angket di peroleh 32 pernyataan valid  dari 36 pernyataan yang di ajukan dengan nilai reliabilitas sebesar 0.830</w:t>
      </w:r>
      <w:r w:rsidRPr="00DD1E57">
        <w:rPr>
          <w:bCs/>
          <w:sz w:val="20"/>
          <w:szCs w:val="36"/>
          <w:lang w:val="en-US"/>
        </w:rPr>
        <w:t>.</w:t>
      </w:r>
    </w:p>
    <w:p w14:paraId="277FDF46" w14:textId="01C91D37" w:rsidR="0048535C" w:rsidRPr="00DD1E57" w:rsidRDefault="003012A3" w:rsidP="003012A3">
      <w:pPr>
        <w:spacing w:before="100" w:beforeAutospacing="1" w:after="100" w:afterAutospacing="1"/>
        <w:outlineLvl w:val="1"/>
        <w:rPr>
          <w:bCs/>
          <w:sz w:val="28"/>
          <w:szCs w:val="36"/>
        </w:rPr>
      </w:pPr>
      <w:r w:rsidRPr="00DD1E57">
        <w:rPr>
          <w:bCs/>
          <w:sz w:val="20"/>
          <w:szCs w:val="36"/>
        </w:rPr>
        <w:t>Single-Test Reliability Analysis Intensitas Penggunaan Gawai</w:t>
      </w:r>
    </w:p>
    <w:tbl>
      <w:tblPr>
        <w:tblW w:w="0" w:type="auto"/>
        <w:jc w:val="center"/>
        <w:tblCellMar>
          <w:top w:w="15" w:type="dxa"/>
          <w:left w:w="15" w:type="dxa"/>
          <w:bottom w:w="15" w:type="dxa"/>
          <w:right w:w="15" w:type="dxa"/>
        </w:tblCellMar>
        <w:tblLook w:val="04A0" w:firstRow="1" w:lastRow="0" w:firstColumn="1" w:lastColumn="0" w:noHBand="0" w:noVBand="1"/>
      </w:tblPr>
      <w:tblGrid>
        <w:gridCol w:w="1916"/>
        <w:gridCol w:w="64"/>
        <w:gridCol w:w="714"/>
        <w:gridCol w:w="714"/>
        <w:gridCol w:w="1703"/>
        <w:gridCol w:w="110"/>
      </w:tblGrid>
      <w:tr w:rsidR="003012A3" w:rsidRPr="00DD1E57" w14:paraId="5688A250" w14:textId="77777777" w:rsidTr="007A03E6">
        <w:trPr>
          <w:gridAfter w:val="1"/>
          <w:tblHeader/>
          <w:jc w:val="center"/>
        </w:trPr>
        <w:tc>
          <w:tcPr>
            <w:tcW w:w="0" w:type="auto"/>
            <w:gridSpan w:val="5"/>
            <w:tcBorders>
              <w:top w:val="nil"/>
              <w:left w:val="nil"/>
              <w:bottom w:val="single" w:sz="6" w:space="0" w:color="000000"/>
              <w:right w:val="nil"/>
            </w:tcBorders>
            <w:vAlign w:val="center"/>
            <w:hideMark/>
          </w:tcPr>
          <w:p w14:paraId="5C7A2FCD" w14:textId="77777777" w:rsidR="003012A3" w:rsidRPr="00DD1E57" w:rsidRDefault="003012A3" w:rsidP="006B1FDE">
            <w:pPr>
              <w:rPr>
                <w:b/>
                <w:bCs/>
                <w:sz w:val="20"/>
                <w:szCs w:val="20"/>
              </w:rPr>
            </w:pPr>
            <w:r w:rsidRPr="00DD1E57">
              <w:rPr>
                <w:b/>
                <w:bCs/>
                <w:sz w:val="20"/>
                <w:szCs w:val="20"/>
              </w:rPr>
              <w:t xml:space="preserve">Frequentist Scale Reliability Statistics </w:t>
            </w:r>
          </w:p>
        </w:tc>
      </w:tr>
      <w:tr w:rsidR="003012A3" w:rsidRPr="00DD1E57" w14:paraId="45026E0D" w14:textId="77777777" w:rsidTr="007A03E6">
        <w:trPr>
          <w:gridAfter w:val="1"/>
          <w:tblHeader/>
          <w:jc w:val="center"/>
        </w:trPr>
        <w:tc>
          <w:tcPr>
            <w:tcW w:w="0" w:type="auto"/>
            <w:gridSpan w:val="3"/>
            <w:tcBorders>
              <w:top w:val="nil"/>
              <w:left w:val="nil"/>
              <w:bottom w:val="single" w:sz="6" w:space="0" w:color="000000"/>
              <w:right w:val="nil"/>
            </w:tcBorders>
            <w:vAlign w:val="center"/>
            <w:hideMark/>
          </w:tcPr>
          <w:p w14:paraId="52C7C4E8" w14:textId="77777777" w:rsidR="003012A3" w:rsidRPr="00DD1E57" w:rsidRDefault="003012A3" w:rsidP="006B1FDE">
            <w:pPr>
              <w:jc w:val="center"/>
              <w:rPr>
                <w:b/>
                <w:bCs/>
                <w:sz w:val="20"/>
                <w:szCs w:val="20"/>
              </w:rPr>
            </w:pPr>
            <w:r w:rsidRPr="00DD1E57">
              <w:rPr>
                <w:b/>
                <w:bCs/>
                <w:sz w:val="20"/>
                <w:szCs w:val="20"/>
              </w:rPr>
              <w:t xml:space="preserve">Estimate </w:t>
            </w:r>
          </w:p>
        </w:tc>
        <w:tc>
          <w:tcPr>
            <w:tcW w:w="0" w:type="auto"/>
            <w:gridSpan w:val="2"/>
            <w:tcBorders>
              <w:top w:val="nil"/>
              <w:left w:val="nil"/>
              <w:bottom w:val="single" w:sz="6" w:space="0" w:color="000000"/>
              <w:right w:val="nil"/>
            </w:tcBorders>
            <w:vAlign w:val="center"/>
            <w:hideMark/>
          </w:tcPr>
          <w:p w14:paraId="54D9DD0F" w14:textId="77777777" w:rsidR="003012A3" w:rsidRPr="00DD1E57" w:rsidRDefault="003012A3" w:rsidP="006B1FDE">
            <w:pPr>
              <w:jc w:val="center"/>
              <w:rPr>
                <w:b/>
                <w:bCs/>
                <w:sz w:val="20"/>
                <w:szCs w:val="20"/>
              </w:rPr>
            </w:pPr>
            <w:r w:rsidRPr="00DD1E57">
              <w:rPr>
                <w:b/>
                <w:bCs/>
                <w:sz w:val="20"/>
                <w:szCs w:val="20"/>
              </w:rPr>
              <w:t xml:space="preserve">Cronbach's α </w:t>
            </w:r>
          </w:p>
        </w:tc>
      </w:tr>
      <w:tr w:rsidR="003012A3" w:rsidRPr="00DD1E57" w14:paraId="7FC253D2" w14:textId="77777777" w:rsidTr="007A03E6">
        <w:trPr>
          <w:gridAfter w:val="1"/>
          <w:jc w:val="center"/>
        </w:trPr>
        <w:tc>
          <w:tcPr>
            <w:tcW w:w="0" w:type="auto"/>
            <w:gridSpan w:val="2"/>
            <w:tcBorders>
              <w:top w:val="nil"/>
              <w:left w:val="nil"/>
              <w:bottom w:val="nil"/>
              <w:right w:val="nil"/>
            </w:tcBorders>
            <w:vAlign w:val="center"/>
            <w:hideMark/>
          </w:tcPr>
          <w:p w14:paraId="0944CE41" w14:textId="77777777" w:rsidR="003012A3" w:rsidRPr="00DD1E57" w:rsidRDefault="003012A3" w:rsidP="006B1FDE">
            <w:pPr>
              <w:rPr>
                <w:sz w:val="20"/>
                <w:szCs w:val="20"/>
              </w:rPr>
            </w:pPr>
            <w:r w:rsidRPr="00DD1E57">
              <w:rPr>
                <w:sz w:val="20"/>
                <w:szCs w:val="20"/>
              </w:rPr>
              <w:t xml:space="preserve">Point estimate </w:t>
            </w:r>
          </w:p>
        </w:tc>
        <w:tc>
          <w:tcPr>
            <w:tcW w:w="0" w:type="auto"/>
            <w:tcBorders>
              <w:top w:val="nil"/>
              <w:left w:val="nil"/>
              <w:bottom w:val="nil"/>
              <w:right w:val="nil"/>
            </w:tcBorders>
            <w:vAlign w:val="center"/>
            <w:hideMark/>
          </w:tcPr>
          <w:p w14:paraId="2FA94BD0"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0CCE26E2" w14:textId="77777777" w:rsidR="003012A3" w:rsidRPr="00DD1E57" w:rsidRDefault="003012A3" w:rsidP="006B1FDE">
            <w:pPr>
              <w:jc w:val="right"/>
              <w:rPr>
                <w:sz w:val="20"/>
                <w:szCs w:val="20"/>
              </w:rPr>
            </w:pPr>
            <w:r w:rsidRPr="00DD1E57">
              <w:rPr>
                <w:sz w:val="20"/>
                <w:szCs w:val="20"/>
              </w:rPr>
              <w:t xml:space="preserve">0.819 </w:t>
            </w:r>
          </w:p>
        </w:tc>
        <w:tc>
          <w:tcPr>
            <w:tcW w:w="0" w:type="auto"/>
            <w:tcBorders>
              <w:top w:val="nil"/>
              <w:left w:val="nil"/>
              <w:bottom w:val="nil"/>
              <w:right w:val="nil"/>
            </w:tcBorders>
            <w:vAlign w:val="center"/>
            <w:hideMark/>
          </w:tcPr>
          <w:p w14:paraId="5BB6680B" w14:textId="77777777" w:rsidR="003012A3" w:rsidRPr="00DD1E57" w:rsidRDefault="003012A3" w:rsidP="006B1FDE">
            <w:pPr>
              <w:jc w:val="right"/>
              <w:rPr>
                <w:sz w:val="20"/>
                <w:szCs w:val="20"/>
              </w:rPr>
            </w:pPr>
          </w:p>
        </w:tc>
      </w:tr>
      <w:tr w:rsidR="003012A3" w:rsidRPr="00DD1E57" w14:paraId="40F00F8F" w14:textId="77777777" w:rsidTr="007A03E6">
        <w:trPr>
          <w:gridAfter w:val="1"/>
          <w:jc w:val="center"/>
        </w:trPr>
        <w:tc>
          <w:tcPr>
            <w:tcW w:w="0" w:type="auto"/>
            <w:gridSpan w:val="2"/>
            <w:tcBorders>
              <w:top w:val="nil"/>
              <w:left w:val="nil"/>
              <w:bottom w:val="nil"/>
              <w:right w:val="nil"/>
            </w:tcBorders>
            <w:vAlign w:val="center"/>
            <w:hideMark/>
          </w:tcPr>
          <w:p w14:paraId="5D1699B8" w14:textId="77777777" w:rsidR="003012A3" w:rsidRPr="00DD1E57" w:rsidRDefault="003012A3" w:rsidP="006B1FDE">
            <w:pPr>
              <w:rPr>
                <w:sz w:val="20"/>
                <w:szCs w:val="20"/>
              </w:rPr>
            </w:pPr>
            <w:r w:rsidRPr="00DD1E57">
              <w:rPr>
                <w:sz w:val="20"/>
                <w:szCs w:val="20"/>
              </w:rPr>
              <w:t xml:space="preserve">95% CI lower bound </w:t>
            </w:r>
          </w:p>
        </w:tc>
        <w:tc>
          <w:tcPr>
            <w:tcW w:w="0" w:type="auto"/>
            <w:tcBorders>
              <w:top w:val="nil"/>
              <w:left w:val="nil"/>
              <w:bottom w:val="nil"/>
              <w:right w:val="nil"/>
            </w:tcBorders>
            <w:vAlign w:val="center"/>
            <w:hideMark/>
          </w:tcPr>
          <w:p w14:paraId="4714208E"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6A31B2F6" w14:textId="77777777" w:rsidR="003012A3" w:rsidRPr="00DD1E57" w:rsidRDefault="003012A3" w:rsidP="006B1FDE">
            <w:pPr>
              <w:jc w:val="right"/>
              <w:rPr>
                <w:sz w:val="20"/>
                <w:szCs w:val="20"/>
              </w:rPr>
            </w:pPr>
            <w:r w:rsidRPr="00DD1E57">
              <w:rPr>
                <w:sz w:val="20"/>
                <w:szCs w:val="20"/>
              </w:rPr>
              <w:t xml:space="preserve">0.784 </w:t>
            </w:r>
          </w:p>
        </w:tc>
        <w:tc>
          <w:tcPr>
            <w:tcW w:w="0" w:type="auto"/>
            <w:tcBorders>
              <w:top w:val="nil"/>
              <w:left w:val="nil"/>
              <w:bottom w:val="nil"/>
              <w:right w:val="nil"/>
            </w:tcBorders>
            <w:vAlign w:val="center"/>
            <w:hideMark/>
          </w:tcPr>
          <w:p w14:paraId="0FAB7D3C" w14:textId="77777777" w:rsidR="003012A3" w:rsidRPr="00DD1E57" w:rsidRDefault="003012A3" w:rsidP="006B1FDE">
            <w:pPr>
              <w:jc w:val="right"/>
              <w:rPr>
                <w:sz w:val="20"/>
                <w:szCs w:val="20"/>
              </w:rPr>
            </w:pPr>
          </w:p>
        </w:tc>
      </w:tr>
      <w:tr w:rsidR="003012A3" w:rsidRPr="00DD1E57" w14:paraId="7F67300E" w14:textId="77777777" w:rsidTr="007A03E6">
        <w:trPr>
          <w:gridAfter w:val="1"/>
          <w:jc w:val="center"/>
        </w:trPr>
        <w:tc>
          <w:tcPr>
            <w:tcW w:w="0" w:type="auto"/>
            <w:gridSpan w:val="2"/>
            <w:tcBorders>
              <w:top w:val="nil"/>
              <w:left w:val="nil"/>
              <w:bottom w:val="nil"/>
              <w:right w:val="nil"/>
            </w:tcBorders>
            <w:vAlign w:val="center"/>
            <w:hideMark/>
          </w:tcPr>
          <w:p w14:paraId="5491B398" w14:textId="77777777" w:rsidR="003012A3" w:rsidRPr="00DD1E57" w:rsidRDefault="003012A3" w:rsidP="006B1FDE">
            <w:pPr>
              <w:rPr>
                <w:sz w:val="20"/>
                <w:szCs w:val="20"/>
              </w:rPr>
            </w:pPr>
            <w:r w:rsidRPr="00DD1E57">
              <w:rPr>
                <w:sz w:val="20"/>
                <w:szCs w:val="20"/>
              </w:rPr>
              <w:t xml:space="preserve">95% CI upper bound </w:t>
            </w:r>
          </w:p>
        </w:tc>
        <w:tc>
          <w:tcPr>
            <w:tcW w:w="0" w:type="auto"/>
            <w:tcBorders>
              <w:top w:val="nil"/>
              <w:left w:val="nil"/>
              <w:bottom w:val="nil"/>
              <w:right w:val="nil"/>
            </w:tcBorders>
            <w:vAlign w:val="center"/>
            <w:hideMark/>
          </w:tcPr>
          <w:p w14:paraId="74A3B578"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4775A1F9" w14:textId="77777777" w:rsidR="003012A3" w:rsidRPr="00DD1E57" w:rsidRDefault="003012A3" w:rsidP="006B1FDE">
            <w:pPr>
              <w:jc w:val="right"/>
              <w:rPr>
                <w:sz w:val="20"/>
                <w:szCs w:val="20"/>
              </w:rPr>
            </w:pPr>
            <w:r w:rsidRPr="00DD1E57">
              <w:rPr>
                <w:sz w:val="20"/>
                <w:szCs w:val="20"/>
              </w:rPr>
              <w:t xml:space="preserve">0.850 </w:t>
            </w:r>
          </w:p>
        </w:tc>
        <w:tc>
          <w:tcPr>
            <w:tcW w:w="0" w:type="auto"/>
            <w:tcBorders>
              <w:top w:val="nil"/>
              <w:left w:val="nil"/>
              <w:bottom w:val="nil"/>
              <w:right w:val="nil"/>
            </w:tcBorders>
            <w:vAlign w:val="center"/>
            <w:hideMark/>
          </w:tcPr>
          <w:p w14:paraId="06D39E29" w14:textId="77777777" w:rsidR="003012A3" w:rsidRPr="00DD1E57" w:rsidRDefault="003012A3" w:rsidP="006B1FDE">
            <w:pPr>
              <w:jc w:val="right"/>
              <w:rPr>
                <w:sz w:val="20"/>
                <w:szCs w:val="20"/>
              </w:rPr>
            </w:pPr>
          </w:p>
        </w:tc>
      </w:tr>
      <w:tr w:rsidR="003012A3" w:rsidRPr="00DD1E57" w14:paraId="3448A76C" w14:textId="77777777" w:rsidTr="007A03E6">
        <w:trPr>
          <w:gridAfter w:val="1"/>
          <w:jc w:val="center"/>
        </w:trPr>
        <w:tc>
          <w:tcPr>
            <w:tcW w:w="0" w:type="auto"/>
            <w:gridSpan w:val="5"/>
            <w:tcBorders>
              <w:top w:val="nil"/>
              <w:left w:val="nil"/>
              <w:bottom w:val="single" w:sz="12" w:space="0" w:color="000000"/>
              <w:right w:val="nil"/>
            </w:tcBorders>
            <w:vAlign w:val="center"/>
            <w:hideMark/>
          </w:tcPr>
          <w:p w14:paraId="34AB8CE3" w14:textId="77777777" w:rsidR="003012A3" w:rsidRPr="00DD1E57" w:rsidRDefault="003012A3" w:rsidP="006B1FDE">
            <w:pPr>
              <w:rPr>
                <w:sz w:val="20"/>
                <w:szCs w:val="20"/>
              </w:rPr>
            </w:pPr>
          </w:p>
        </w:tc>
      </w:tr>
      <w:tr w:rsidR="003012A3" w:rsidRPr="00DD1E57" w14:paraId="0D5C2DAC" w14:textId="77777777" w:rsidTr="007A03E6">
        <w:trPr>
          <w:tblHeader/>
          <w:jc w:val="center"/>
        </w:trPr>
        <w:tc>
          <w:tcPr>
            <w:tcW w:w="0" w:type="auto"/>
            <w:gridSpan w:val="6"/>
            <w:tcBorders>
              <w:top w:val="nil"/>
              <w:left w:val="nil"/>
              <w:bottom w:val="single" w:sz="6" w:space="0" w:color="000000"/>
              <w:right w:val="nil"/>
            </w:tcBorders>
            <w:vAlign w:val="center"/>
            <w:hideMark/>
          </w:tcPr>
          <w:p w14:paraId="624BB499" w14:textId="77777777" w:rsidR="003012A3" w:rsidRPr="00DD1E57" w:rsidRDefault="003012A3" w:rsidP="006B1FDE">
            <w:pPr>
              <w:rPr>
                <w:b/>
                <w:bCs/>
                <w:sz w:val="20"/>
                <w:szCs w:val="20"/>
              </w:rPr>
            </w:pPr>
            <w:r w:rsidRPr="00DD1E57">
              <w:rPr>
                <w:b/>
                <w:bCs/>
                <w:sz w:val="20"/>
                <w:szCs w:val="20"/>
              </w:rPr>
              <w:t xml:space="preserve">Frequentist Individual Item Reliability Statistics </w:t>
            </w:r>
          </w:p>
        </w:tc>
      </w:tr>
      <w:tr w:rsidR="003012A3" w:rsidRPr="00DD1E57" w14:paraId="286572F1" w14:textId="77777777" w:rsidTr="007A03E6">
        <w:trPr>
          <w:tblHeader/>
          <w:jc w:val="center"/>
        </w:trPr>
        <w:tc>
          <w:tcPr>
            <w:tcW w:w="0" w:type="auto"/>
            <w:gridSpan w:val="2"/>
            <w:tcBorders>
              <w:top w:val="nil"/>
              <w:left w:val="nil"/>
              <w:bottom w:val="nil"/>
              <w:right w:val="nil"/>
            </w:tcBorders>
            <w:vAlign w:val="center"/>
            <w:hideMark/>
          </w:tcPr>
          <w:p w14:paraId="2450DC07" w14:textId="77777777" w:rsidR="003012A3" w:rsidRPr="00DD1E57" w:rsidRDefault="003012A3" w:rsidP="006B1FDE">
            <w:pPr>
              <w:rPr>
                <w:b/>
                <w:bCs/>
                <w:sz w:val="20"/>
                <w:szCs w:val="20"/>
              </w:rPr>
            </w:pPr>
          </w:p>
        </w:tc>
        <w:tc>
          <w:tcPr>
            <w:tcW w:w="0" w:type="auto"/>
            <w:gridSpan w:val="2"/>
            <w:tcBorders>
              <w:top w:val="nil"/>
              <w:left w:val="nil"/>
              <w:bottom w:val="single" w:sz="6" w:space="0" w:color="000000"/>
              <w:right w:val="nil"/>
            </w:tcBorders>
            <w:vAlign w:val="center"/>
            <w:hideMark/>
          </w:tcPr>
          <w:p w14:paraId="4D15C964" w14:textId="77777777" w:rsidR="003012A3" w:rsidRPr="00DD1E57" w:rsidRDefault="003012A3" w:rsidP="006B1FDE">
            <w:pPr>
              <w:jc w:val="center"/>
              <w:rPr>
                <w:b/>
                <w:bCs/>
                <w:sz w:val="20"/>
                <w:szCs w:val="20"/>
              </w:rPr>
            </w:pPr>
            <w:r w:rsidRPr="00DD1E57">
              <w:rPr>
                <w:b/>
                <w:bCs/>
                <w:sz w:val="20"/>
                <w:szCs w:val="20"/>
              </w:rPr>
              <w:t xml:space="preserve">If item dropped </w:t>
            </w:r>
          </w:p>
        </w:tc>
        <w:tc>
          <w:tcPr>
            <w:tcW w:w="0" w:type="auto"/>
            <w:gridSpan w:val="2"/>
            <w:tcBorders>
              <w:top w:val="nil"/>
              <w:left w:val="nil"/>
              <w:bottom w:val="nil"/>
              <w:right w:val="nil"/>
            </w:tcBorders>
            <w:vAlign w:val="center"/>
            <w:hideMark/>
          </w:tcPr>
          <w:p w14:paraId="57DBDACB" w14:textId="77777777" w:rsidR="003012A3" w:rsidRPr="00DD1E57" w:rsidRDefault="003012A3" w:rsidP="006B1FDE">
            <w:pPr>
              <w:jc w:val="center"/>
              <w:rPr>
                <w:b/>
                <w:bCs/>
                <w:sz w:val="20"/>
                <w:szCs w:val="20"/>
              </w:rPr>
            </w:pPr>
          </w:p>
        </w:tc>
      </w:tr>
      <w:tr w:rsidR="003012A3" w:rsidRPr="00DD1E57" w14:paraId="21142149" w14:textId="77777777" w:rsidTr="007A03E6">
        <w:trPr>
          <w:tblHeader/>
          <w:jc w:val="center"/>
        </w:trPr>
        <w:tc>
          <w:tcPr>
            <w:tcW w:w="0" w:type="auto"/>
            <w:gridSpan w:val="2"/>
            <w:tcBorders>
              <w:top w:val="nil"/>
              <w:left w:val="nil"/>
              <w:bottom w:val="single" w:sz="6" w:space="0" w:color="000000"/>
              <w:right w:val="nil"/>
            </w:tcBorders>
            <w:vAlign w:val="center"/>
            <w:hideMark/>
          </w:tcPr>
          <w:p w14:paraId="56F74F2E" w14:textId="77777777" w:rsidR="003012A3" w:rsidRPr="00DD1E57" w:rsidRDefault="003012A3" w:rsidP="006B1FDE">
            <w:pPr>
              <w:jc w:val="center"/>
              <w:rPr>
                <w:b/>
                <w:bCs/>
                <w:sz w:val="20"/>
                <w:szCs w:val="20"/>
              </w:rPr>
            </w:pPr>
            <w:r w:rsidRPr="00DD1E57">
              <w:rPr>
                <w:b/>
                <w:bCs/>
                <w:sz w:val="20"/>
                <w:szCs w:val="20"/>
              </w:rPr>
              <w:t xml:space="preserve">Item </w:t>
            </w:r>
          </w:p>
        </w:tc>
        <w:tc>
          <w:tcPr>
            <w:tcW w:w="0" w:type="auto"/>
            <w:gridSpan w:val="2"/>
            <w:tcBorders>
              <w:top w:val="nil"/>
              <w:left w:val="nil"/>
              <w:bottom w:val="single" w:sz="6" w:space="0" w:color="000000"/>
              <w:right w:val="nil"/>
            </w:tcBorders>
            <w:vAlign w:val="center"/>
            <w:hideMark/>
          </w:tcPr>
          <w:p w14:paraId="68A58A6D" w14:textId="77777777" w:rsidR="003012A3" w:rsidRPr="00DD1E57" w:rsidRDefault="003012A3" w:rsidP="006B1FDE">
            <w:pPr>
              <w:jc w:val="center"/>
              <w:rPr>
                <w:b/>
                <w:bCs/>
                <w:sz w:val="20"/>
                <w:szCs w:val="20"/>
              </w:rPr>
            </w:pPr>
            <w:r w:rsidRPr="00DD1E57">
              <w:rPr>
                <w:b/>
                <w:bCs/>
                <w:sz w:val="20"/>
                <w:szCs w:val="20"/>
              </w:rPr>
              <w:t xml:space="preserve">Cronbach's α </w:t>
            </w:r>
          </w:p>
        </w:tc>
        <w:tc>
          <w:tcPr>
            <w:tcW w:w="0" w:type="auto"/>
            <w:gridSpan w:val="2"/>
            <w:tcBorders>
              <w:top w:val="nil"/>
              <w:left w:val="nil"/>
              <w:bottom w:val="single" w:sz="6" w:space="0" w:color="000000"/>
              <w:right w:val="nil"/>
            </w:tcBorders>
            <w:vAlign w:val="center"/>
            <w:hideMark/>
          </w:tcPr>
          <w:p w14:paraId="31BC54F6" w14:textId="77777777" w:rsidR="003012A3" w:rsidRPr="00DD1E57" w:rsidRDefault="003012A3" w:rsidP="006B1FDE">
            <w:pPr>
              <w:jc w:val="center"/>
              <w:rPr>
                <w:b/>
                <w:bCs/>
                <w:sz w:val="20"/>
                <w:szCs w:val="20"/>
              </w:rPr>
            </w:pPr>
            <w:r w:rsidRPr="00DD1E57">
              <w:rPr>
                <w:b/>
                <w:bCs/>
                <w:sz w:val="20"/>
                <w:szCs w:val="20"/>
              </w:rPr>
              <w:t xml:space="preserve">Item-rest correlation </w:t>
            </w:r>
          </w:p>
        </w:tc>
      </w:tr>
      <w:tr w:rsidR="003012A3" w:rsidRPr="00DD1E57" w14:paraId="732EAC5B" w14:textId="77777777" w:rsidTr="007A03E6">
        <w:trPr>
          <w:jc w:val="center"/>
        </w:trPr>
        <w:tc>
          <w:tcPr>
            <w:tcW w:w="0" w:type="auto"/>
            <w:tcBorders>
              <w:top w:val="nil"/>
              <w:left w:val="nil"/>
              <w:bottom w:val="nil"/>
              <w:right w:val="nil"/>
            </w:tcBorders>
            <w:vAlign w:val="center"/>
            <w:hideMark/>
          </w:tcPr>
          <w:p w14:paraId="1C4D9EAD" w14:textId="77777777" w:rsidR="003012A3" w:rsidRPr="00DD1E57" w:rsidRDefault="003012A3" w:rsidP="006B1FDE">
            <w:pPr>
              <w:rPr>
                <w:sz w:val="20"/>
                <w:szCs w:val="20"/>
              </w:rPr>
            </w:pPr>
            <w:r w:rsidRPr="00DD1E57">
              <w:rPr>
                <w:sz w:val="20"/>
                <w:szCs w:val="20"/>
              </w:rPr>
              <w:t xml:space="preserve">Aitem 1_38 </w:t>
            </w:r>
          </w:p>
        </w:tc>
        <w:tc>
          <w:tcPr>
            <w:tcW w:w="0" w:type="auto"/>
            <w:tcBorders>
              <w:top w:val="nil"/>
              <w:left w:val="nil"/>
              <w:bottom w:val="nil"/>
              <w:right w:val="nil"/>
            </w:tcBorders>
            <w:vAlign w:val="center"/>
            <w:hideMark/>
          </w:tcPr>
          <w:p w14:paraId="68CD0C51"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D5E657B" w14:textId="77777777" w:rsidR="003012A3" w:rsidRPr="00DD1E57" w:rsidRDefault="003012A3" w:rsidP="006B1FDE">
            <w:pPr>
              <w:jc w:val="right"/>
              <w:rPr>
                <w:sz w:val="20"/>
                <w:szCs w:val="20"/>
              </w:rPr>
            </w:pPr>
            <w:r w:rsidRPr="00DD1E57">
              <w:rPr>
                <w:sz w:val="20"/>
                <w:szCs w:val="20"/>
              </w:rPr>
              <w:t xml:space="preserve">0.806 </w:t>
            </w:r>
          </w:p>
        </w:tc>
        <w:tc>
          <w:tcPr>
            <w:tcW w:w="0" w:type="auto"/>
            <w:tcBorders>
              <w:top w:val="nil"/>
              <w:left w:val="nil"/>
              <w:bottom w:val="nil"/>
              <w:right w:val="nil"/>
            </w:tcBorders>
            <w:vAlign w:val="center"/>
            <w:hideMark/>
          </w:tcPr>
          <w:p w14:paraId="4967E24B"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1614372" w14:textId="77777777" w:rsidR="003012A3" w:rsidRPr="00DD1E57" w:rsidRDefault="003012A3" w:rsidP="006B1FDE">
            <w:pPr>
              <w:jc w:val="right"/>
              <w:rPr>
                <w:sz w:val="20"/>
                <w:szCs w:val="20"/>
              </w:rPr>
            </w:pPr>
            <w:r w:rsidRPr="00DD1E57">
              <w:rPr>
                <w:sz w:val="20"/>
                <w:szCs w:val="20"/>
              </w:rPr>
              <w:t xml:space="preserve">0.499 </w:t>
            </w:r>
          </w:p>
        </w:tc>
        <w:tc>
          <w:tcPr>
            <w:tcW w:w="0" w:type="auto"/>
            <w:tcBorders>
              <w:top w:val="nil"/>
              <w:left w:val="nil"/>
              <w:bottom w:val="nil"/>
              <w:right w:val="nil"/>
            </w:tcBorders>
            <w:vAlign w:val="center"/>
            <w:hideMark/>
          </w:tcPr>
          <w:p w14:paraId="7B652AFA" w14:textId="77777777" w:rsidR="003012A3" w:rsidRPr="00DD1E57" w:rsidRDefault="003012A3" w:rsidP="006B1FDE">
            <w:pPr>
              <w:jc w:val="right"/>
              <w:rPr>
                <w:sz w:val="20"/>
                <w:szCs w:val="20"/>
              </w:rPr>
            </w:pPr>
          </w:p>
        </w:tc>
      </w:tr>
      <w:tr w:rsidR="003012A3" w:rsidRPr="00DD1E57" w14:paraId="6214D01B" w14:textId="77777777" w:rsidTr="007A03E6">
        <w:trPr>
          <w:jc w:val="center"/>
        </w:trPr>
        <w:tc>
          <w:tcPr>
            <w:tcW w:w="0" w:type="auto"/>
            <w:tcBorders>
              <w:top w:val="nil"/>
              <w:left w:val="nil"/>
              <w:bottom w:val="nil"/>
              <w:right w:val="nil"/>
            </w:tcBorders>
            <w:vAlign w:val="center"/>
            <w:hideMark/>
          </w:tcPr>
          <w:p w14:paraId="609722DB" w14:textId="77777777" w:rsidR="003012A3" w:rsidRPr="00DD1E57" w:rsidRDefault="003012A3" w:rsidP="006B1FDE">
            <w:pPr>
              <w:rPr>
                <w:sz w:val="20"/>
                <w:szCs w:val="20"/>
              </w:rPr>
            </w:pPr>
            <w:r w:rsidRPr="00DD1E57">
              <w:rPr>
                <w:sz w:val="20"/>
                <w:szCs w:val="20"/>
              </w:rPr>
              <w:t xml:space="preserve">Aitem 2_39 </w:t>
            </w:r>
          </w:p>
        </w:tc>
        <w:tc>
          <w:tcPr>
            <w:tcW w:w="0" w:type="auto"/>
            <w:tcBorders>
              <w:top w:val="nil"/>
              <w:left w:val="nil"/>
              <w:bottom w:val="nil"/>
              <w:right w:val="nil"/>
            </w:tcBorders>
            <w:vAlign w:val="center"/>
            <w:hideMark/>
          </w:tcPr>
          <w:p w14:paraId="212118E2"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0DC44A1B" w14:textId="77777777" w:rsidR="003012A3" w:rsidRPr="00DD1E57" w:rsidRDefault="003012A3" w:rsidP="006B1FDE">
            <w:pPr>
              <w:jc w:val="right"/>
              <w:rPr>
                <w:sz w:val="20"/>
                <w:szCs w:val="20"/>
              </w:rPr>
            </w:pPr>
            <w:r w:rsidRPr="00DD1E57">
              <w:rPr>
                <w:sz w:val="20"/>
                <w:szCs w:val="20"/>
              </w:rPr>
              <w:t xml:space="preserve">0.809 </w:t>
            </w:r>
          </w:p>
        </w:tc>
        <w:tc>
          <w:tcPr>
            <w:tcW w:w="0" w:type="auto"/>
            <w:tcBorders>
              <w:top w:val="nil"/>
              <w:left w:val="nil"/>
              <w:bottom w:val="nil"/>
              <w:right w:val="nil"/>
            </w:tcBorders>
            <w:vAlign w:val="center"/>
            <w:hideMark/>
          </w:tcPr>
          <w:p w14:paraId="3E5BA388"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5C9D7B4F" w14:textId="77777777" w:rsidR="003012A3" w:rsidRPr="00DD1E57" w:rsidRDefault="003012A3" w:rsidP="006B1FDE">
            <w:pPr>
              <w:jc w:val="right"/>
              <w:rPr>
                <w:sz w:val="20"/>
                <w:szCs w:val="20"/>
              </w:rPr>
            </w:pPr>
            <w:r w:rsidRPr="00DD1E57">
              <w:rPr>
                <w:sz w:val="20"/>
                <w:szCs w:val="20"/>
              </w:rPr>
              <w:t xml:space="preserve">0.441 </w:t>
            </w:r>
          </w:p>
        </w:tc>
        <w:tc>
          <w:tcPr>
            <w:tcW w:w="0" w:type="auto"/>
            <w:tcBorders>
              <w:top w:val="nil"/>
              <w:left w:val="nil"/>
              <w:bottom w:val="nil"/>
              <w:right w:val="nil"/>
            </w:tcBorders>
            <w:vAlign w:val="center"/>
            <w:hideMark/>
          </w:tcPr>
          <w:p w14:paraId="20907CEA" w14:textId="77777777" w:rsidR="003012A3" w:rsidRPr="00DD1E57" w:rsidRDefault="003012A3" w:rsidP="006B1FDE">
            <w:pPr>
              <w:jc w:val="right"/>
              <w:rPr>
                <w:sz w:val="20"/>
                <w:szCs w:val="20"/>
              </w:rPr>
            </w:pPr>
          </w:p>
        </w:tc>
      </w:tr>
      <w:tr w:rsidR="003012A3" w:rsidRPr="00DD1E57" w14:paraId="74AD2AF6" w14:textId="77777777" w:rsidTr="007A03E6">
        <w:trPr>
          <w:jc w:val="center"/>
        </w:trPr>
        <w:tc>
          <w:tcPr>
            <w:tcW w:w="0" w:type="auto"/>
            <w:tcBorders>
              <w:top w:val="nil"/>
              <w:left w:val="nil"/>
              <w:bottom w:val="nil"/>
              <w:right w:val="nil"/>
            </w:tcBorders>
            <w:vAlign w:val="center"/>
            <w:hideMark/>
          </w:tcPr>
          <w:p w14:paraId="5380975D" w14:textId="77777777" w:rsidR="003012A3" w:rsidRPr="00DD1E57" w:rsidRDefault="003012A3" w:rsidP="006B1FDE">
            <w:pPr>
              <w:rPr>
                <w:sz w:val="20"/>
                <w:szCs w:val="20"/>
              </w:rPr>
            </w:pPr>
            <w:r w:rsidRPr="00DD1E57">
              <w:rPr>
                <w:sz w:val="20"/>
                <w:szCs w:val="20"/>
              </w:rPr>
              <w:t xml:space="preserve">Aitem 3_40 </w:t>
            </w:r>
          </w:p>
        </w:tc>
        <w:tc>
          <w:tcPr>
            <w:tcW w:w="0" w:type="auto"/>
            <w:tcBorders>
              <w:top w:val="nil"/>
              <w:left w:val="nil"/>
              <w:bottom w:val="nil"/>
              <w:right w:val="nil"/>
            </w:tcBorders>
            <w:vAlign w:val="center"/>
            <w:hideMark/>
          </w:tcPr>
          <w:p w14:paraId="073BB8C9"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92C9D03" w14:textId="77777777" w:rsidR="003012A3" w:rsidRPr="00DD1E57" w:rsidRDefault="003012A3" w:rsidP="006B1FDE">
            <w:pPr>
              <w:jc w:val="right"/>
              <w:rPr>
                <w:sz w:val="20"/>
                <w:szCs w:val="20"/>
              </w:rPr>
            </w:pPr>
            <w:r w:rsidRPr="00DD1E57">
              <w:rPr>
                <w:sz w:val="20"/>
                <w:szCs w:val="20"/>
              </w:rPr>
              <w:t xml:space="preserve">0.812 </w:t>
            </w:r>
          </w:p>
        </w:tc>
        <w:tc>
          <w:tcPr>
            <w:tcW w:w="0" w:type="auto"/>
            <w:tcBorders>
              <w:top w:val="nil"/>
              <w:left w:val="nil"/>
              <w:bottom w:val="nil"/>
              <w:right w:val="nil"/>
            </w:tcBorders>
            <w:vAlign w:val="center"/>
            <w:hideMark/>
          </w:tcPr>
          <w:p w14:paraId="5F903316"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A04B945" w14:textId="77777777" w:rsidR="003012A3" w:rsidRPr="00DD1E57" w:rsidRDefault="003012A3" w:rsidP="006B1FDE">
            <w:pPr>
              <w:jc w:val="right"/>
              <w:rPr>
                <w:sz w:val="20"/>
                <w:szCs w:val="20"/>
              </w:rPr>
            </w:pPr>
            <w:r w:rsidRPr="00DD1E57">
              <w:rPr>
                <w:sz w:val="20"/>
                <w:szCs w:val="20"/>
              </w:rPr>
              <w:t xml:space="preserve">0.371 </w:t>
            </w:r>
          </w:p>
        </w:tc>
        <w:tc>
          <w:tcPr>
            <w:tcW w:w="0" w:type="auto"/>
            <w:tcBorders>
              <w:top w:val="nil"/>
              <w:left w:val="nil"/>
              <w:bottom w:val="nil"/>
              <w:right w:val="nil"/>
            </w:tcBorders>
            <w:vAlign w:val="center"/>
            <w:hideMark/>
          </w:tcPr>
          <w:p w14:paraId="62446395" w14:textId="77777777" w:rsidR="003012A3" w:rsidRPr="00DD1E57" w:rsidRDefault="003012A3" w:rsidP="006B1FDE">
            <w:pPr>
              <w:jc w:val="right"/>
              <w:rPr>
                <w:sz w:val="20"/>
                <w:szCs w:val="20"/>
              </w:rPr>
            </w:pPr>
          </w:p>
        </w:tc>
      </w:tr>
      <w:tr w:rsidR="003012A3" w:rsidRPr="00DD1E57" w14:paraId="17B1C5B6" w14:textId="77777777" w:rsidTr="007A03E6">
        <w:trPr>
          <w:jc w:val="center"/>
        </w:trPr>
        <w:tc>
          <w:tcPr>
            <w:tcW w:w="0" w:type="auto"/>
            <w:tcBorders>
              <w:top w:val="nil"/>
              <w:left w:val="nil"/>
              <w:bottom w:val="nil"/>
              <w:right w:val="nil"/>
            </w:tcBorders>
            <w:vAlign w:val="center"/>
            <w:hideMark/>
          </w:tcPr>
          <w:p w14:paraId="3256056C" w14:textId="77777777" w:rsidR="003012A3" w:rsidRPr="00DD1E57" w:rsidRDefault="003012A3" w:rsidP="006B1FDE">
            <w:pPr>
              <w:rPr>
                <w:sz w:val="20"/>
                <w:szCs w:val="20"/>
              </w:rPr>
            </w:pPr>
            <w:r w:rsidRPr="00DD1E57">
              <w:rPr>
                <w:sz w:val="20"/>
                <w:szCs w:val="20"/>
              </w:rPr>
              <w:t xml:space="preserve">Aitem 4_41 </w:t>
            </w:r>
          </w:p>
        </w:tc>
        <w:tc>
          <w:tcPr>
            <w:tcW w:w="0" w:type="auto"/>
            <w:tcBorders>
              <w:top w:val="nil"/>
              <w:left w:val="nil"/>
              <w:bottom w:val="nil"/>
              <w:right w:val="nil"/>
            </w:tcBorders>
            <w:vAlign w:val="center"/>
            <w:hideMark/>
          </w:tcPr>
          <w:p w14:paraId="291AC2FF"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02B78469" w14:textId="77777777" w:rsidR="003012A3" w:rsidRPr="00DD1E57" w:rsidRDefault="003012A3" w:rsidP="006B1FDE">
            <w:pPr>
              <w:jc w:val="right"/>
              <w:rPr>
                <w:sz w:val="20"/>
                <w:szCs w:val="20"/>
              </w:rPr>
            </w:pPr>
            <w:r w:rsidRPr="00DD1E57">
              <w:rPr>
                <w:sz w:val="20"/>
                <w:szCs w:val="20"/>
              </w:rPr>
              <w:t xml:space="preserve">0.813 </w:t>
            </w:r>
          </w:p>
        </w:tc>
        <w:tc>
          <w:tcPr>
            <w:tcW w:w="0" w:type="auto"/>
            <w:tcBorders>
              <w:top w:val="nil"/>
              <w:left w:val="nil"/>
              <w:bottom w:val="nil"/>
              <w:right w:val="nil"/>
            </w:tcBorders>
            <w:vAlign w:val="center"/>
            <w:hideMark/>
          </w:tcPr>
          <w:p w14:paraId="555F6677"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47EAD785" w14:textId="77777777" w:rsidR="003012A3" w:rsidRPr="00DD1E57" w:rsidRDefault="003012A3" w:rsidP="006B1FDE">
            <w:pPr>
              <w:jc w:val="right"/>
              <w:rPr>
                <w:sz w:val="20"/>
                <w:szCs w:val="20"/>
              </w:rPr>
            </w:pPr>
            <w:r w:rsidRPr="00DD1E57">
              <w:rPr>
                <w:sz w:val="20"/>
                <w:szCs w:val="20"/>
              </w:rPr>
              <w:t xml:space="preserve">0.355 </w:t>
            </w:r>
          </w:p>
        </w:tc>
        <w:tc>
          <w:tcPr>
            <w:tcW w:w="0" w:type="auto"/>
            <w:tcBorders>
              <w:top w:val="nil"/>
              <w:left w:val="nil"/>
              <w:bottom w:val="nil"/>
              <w:right w:val="nil"/>
            </w:tcBorders>
            <w:vAlign w:val="center"/>
            <w:hideMark/>
          </w:tcPr>
          <w:p w14:paraId="175AF691" w14:textId="77777777" w:rsidR="003012A3" w:rsidRPr="00DD1E57" w:rsidRDefault="003012A3" w:rsidP="006B1FDE">
            <w:pPr>
              <w:jc w:val="right"/>
              <w:rPr>
                <w:sz w:val="20"/>
                <w:szCs w:val="20"/>
              </w:rPr>
            </w:pPr>
          </w:p>
        </w:tc>
      </w:tr>
      <w:tr w:rsidR="003012A3" w:rsidRPr="00DD1E57" w14:paraId="44C1DE38" w14:textId="77777777" w:rsidTr="007A03E6">
        <w:trPr>
          <w:jc w:val="center"/>
        </w:trPr>
        <w:tc>
          <w:tcPr>
            <w:tcW w:w="0" w:type="auto"/>
            <w:tcBorders>
              <w:top w:val="nil"/>
              <w:left w:val="nil"/>
              <w:bottom w:val="nil"/>
              <w:right w:val="nil"/>
            </w:tcBorders>
            <w:vAlign w:val="center"/>
            <w:hideMark/>
          </w:tcPr>
          <w:p w14:paraId="19FA90F7" w14:textId="77777777" w:rsidR="003012A3" w:rsidRPr="00DD1E57" w:rsidRDefault="003012A3" w:rsidP="006B1FDE">
            <w:pPr>
              <w:rPr>
                <w:sz w:val="20"/>
                <w:szCs w:val="20"/>
              </w:rPr>
            </w:pPr>
            <w:r w:rsidRPr="00DD1E57">
              <w:rPr>
                <w:sz w:val="20"/>
                <w:szCs w:val="20"/>
              </w:rPr>
              <w:t xml:space="preserve">Aitem 6_43 </w:t>
            </w:r>
          </w:p>
        </w:tc>
        <w:tc>
          <w:tcPr>
            <w:tcW w:w="0" w:type="auto"/>
            <w:tcBorders>
              <w:top w:val="nil"/>
              <w:left w:val="nil"/>
              <w:bottom w:val="nil"/>
              <w:right w:val="nil"/>
            </w:tcBorders>
            <w:vAlign w:val="center"/>
            <w:hideMark/>
          </w:tcPr>
          <w:p w14:paraId="3C980FE6"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30A6BEED" w14:textId="77777777" w:rsidR="003012A3" w:rsidRPr="00DD1E57" w:rsidRDefault="003012A3" w:rsidP="006B1FDE">
            <w:pPr>
              <w:jc w:val="right"/>
              <w:rPr>
                <w:sz w:val="20"/>
                <w:szCs w:val="20"/>
              </w:rPr>
            </w:pPr>
            <w:r w:rsidRPr="00DD1E57">
              <w:rPr>
                <w:sz w:val="20"/>
                <w:szCs w:val="20"/>
              </w:rPr>
              <w:t xml:space="preserve">0.812 </w:t>
            </w:r>
          </w:p>
        </w:tc>
        <w:tc>
          <w:tcPr>
            <w:tcW w:w="0" w:type="auto"/>
            <w:tcBorders>
              <w:top w:val="nil"/>
              <w:left w:val="nil"/>
              <w:bottom w:val="nil"/>
              <w:right w:val="nil"/>
            </w:tcBorders>
            <w:vAlign w:val="center"/>
            <w:hideMark/>
          </w:tcPr>
          <w:p w14:paraId="07F751CF"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60A1F28" w14:textId="77777777" w:rsidR="003012A3" w:rsidRPr="00DD1E57" w:rsidRDefault="003012A3" w:rsidP="006B1FDE">
            <w:pPr>
              <w:jc w:val="right"/>
              <w:rPr>
                <w:sz w:val="20"/>
                <w:szCs w:val="20"/>
              </w:rPr>
            </w:pPr>
            <w:r w:rsidRPr="00DD1E57">
              <w:rPr>
                <w:sz w:val="20"/>
                <w:szCs w:val="20"/>
              </w:rPr>
              <w:t xml:space="preserve">0.369 </w:t>
            </w:r>
          </w:p>
        </w:tc>
        <w:tc>
          <w:tcPr>
            <w:tcW w:w="0" w:type="auto"/>
            <w:tcBorders>
              <w:top w:val="nil"/>
              <w:left w:val="nil"/>
              <w:bottom w:val="nil"/>
              <w:right w:val="nil"/>
            </w:tcBorders>
            <w:vAlign w:val="center"/>
            <w:hideMark/>
          </w:tcPr>
          <w:p w14:paraId="3D5A1AC5" w14:textId="77777777" w:rsidR="003012A3" w:rsidRPr="00DD1E57" w:rsidRDefault="003012A3" w:rsidP="006B1FDE">
            <w:pPr>
              <w:jc w:val="right"/>
              <w:rPr>
                <w:sz w:val="20"/>
                <w:szCs w:val="20"/>
              </w:rPr>
            </w:pPr>
          </w:p>
        </w:tc>
      </w:tr>
      <w:tr w:rsidR="003012A3" w:rsidRPr="00DD1E57" w14:paraId="4CEDF4CA" w14:textId="77777777" w:rsidTr="007A03E6">
        <w:trPr>
          <w:jc w:val="center"/>
        </w:trPr>
        <w:tc>
          <w:tcPr>
            <w:tcW w:w="0" w:type="auto"/>
            <w:tcBorders>
              <w:top w:val="nil"/>
              <w:left w:val="nil"/>
              <w:bottom w:val="nil"/>
              <w:right w:val="nil"/>
            </w:tcBorders>
            <w:vAlign w:val="center"/>
            <w:hideMark/>
          </w:tcPr>
          <w:p w14:paraId="5C76DE56" w14:textId="77777777" w:rsidR="003012A3" w:rsidRPr="00DD1E57" w:rsidRDefault="003012A3" w:rsidP="006B1FDE">
            <w:pPr>
              <w:rPr>
                <w:sz w:val="20"/>
                <w:szCs w:val="20"/>
              </w:rPr>
            </w:pPr>
            <w:r w:rsidRPr="00DD1E57">
              <w:rPr>
                <w:sz w:val="20"/>
                <w:szCs w:val="20"/>
              </w:rPr>
              <w:t xml:space="preserve">Aitem 8_45 </w:t>
            </w:r>
          </w:p>
        </w:tc>
        <w:tc>
          <w:tcPr>
            <w:tcW w:w="0" w:type="auto"/>
            <w:tcBorders>
              <w:top w:val="nil"/>
              <w:left w:val="nil"/>
              <w:bottom w:val="nil"/>
              <w:right w:val="nil"/>
            </w:tcBorders>
            <w:vAlign w:val="center"/>
            <w:hideMark/>
          </w:tcPr>
          <w:p w14:paraId="573C7AD5"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4641254E" w14:textId="77777777" w:rsidR="003012A3" w:rsidRPr="00DD1E57" w:rsidRDefault="003012A3" w:rsidP="006B1FDE">
            <w:pPr>
              <w:jc w:val="right"/>
              <w:rPr>
                <w:sz w:val="20"/>
                <w:szCs w:val="20"/>
              </w:rPr>
            </w:pPr>
            <w:r w:rsidRPr="00DD1E57">
              <w:rPr>
                <w:sz w:val="20"/>
                <w:szCs w:val="20"/>
              </w:rPr>
              <w:t xml:space="preserve">0.817 </w:t>
            </w:r>
          </w:p>
        </w:tc>
        <w:tc>
          <w:tcPr>
            <w:tcW w:w="0" w:type="auto"/>
            <w:tcBorders>
              <w:top w:val="nil"/>
              <w:left w:val="nil"/>
              <w:bottom w:val="nil"/>
              <w:right w:val="nil"/>
            </w:tcBorders>
            <w:vAlign w:val="center"/>
            <w:hideMark/>
          </w:tcPr>
          <w:p w14:paraId="4C40F8B4"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7391E349" w14:textId="77777777" w:rsidR="003012A3" w:rsidRPr="00DD1E57" w:rsidRDefault="003012A3" w:rsidP="006B1FDE">
            <w:pPr>
              <w:jc w:val="right"/>
              <w:rPr>
                <w:sz w:val="20"/>
                <w:szCs w:val="20"/>
              </w:rPr>
            </w:pPr>
            <w:r w:rsidRPr="00DD1E57">
              <w:rPr>
                <w:sz w:val="20"/>
                <w:szCs w:val="20"/>
              </w:rPr>
              <w:t xml:space="preserve">0.284 </w:t>
            </w:r>
          </w:p>
        </w:tc>
        <w:tc>
          <w:tcPr>
            <w:tcW w:w="0" w:type="auto"/>
            <w:tcBorders>
              <w:top w:val="nil"/>
              <w:left w:val="nil"/>
              <w:bottom w:val="nil"/>
              <w:right w:val="nil"/>
            </w:tcBorders>
            <w:vAlign w:val="center"/>
            <w:hideMark/>
          </w:tcPr>
          <w:p w14:paraId="3EC955D0" w14:textId="77777777" w:rsidR="003012A3" w:rsidRPr="00DD1E57" w:rsidRDefault="003012A3" w:rsidP="006B1FDE">
            <w:pPr>
              <w:jc w:val="right"/>
              <w:rPr>
                <w:sz w:val="20"/>
                <w:szCs w:val="20"/>
              </w:rPr>
            </w:pPr>
          </w:p>
        </w:tc>
      </w:tr>
      <w:tr w:rsidR="003012A3" w:rsidRPr="00DD1E57" w14:paraId="11CF8E18" w14:textId="77777777" w:rsidTr="007A03E6">
        <w:trPr>
          <w:jc w:val="center"/>
        </w:trPr>
        <w:tc>
          <w:tcPr>
            <w:tcW w:w="0" w:type="auto"/>
            <w:tcBorders>
              <w:top w:val="nil"/>
              <w:left w:val="nil"/>
              <w:bottom w:val="nil"/>
              <w:right w:val="nil"/>
            </w:tcBorders>
            <w:vAlign w:val="center"/>
            <w:hideMark/>
          </w:tcPr>
          <w:p w14:paraId="5FD4B642" w14:textId="77777777" w:rsidR="003012A3" w:rsidRPr="00DD1E57" w:rsidRDefault="003012A3" w:rsidP="006B1FDE">
            <w:pPr>
              <w:rPr>
                <w:sz w:val="20"/>
                <w:szCs w:val="20"/>
              </w:rPr>
            </w:pPr>
            <w:r w:rsidRPr="00DD1E57">
              <w:rPr>
                <w:sz w:val="20"/>
                <w:szCs w:val="20"/>
              </w:rPr>
              <w:t xml:space="preserve">Aitem 10_47 </w:t>
            </w:r>
          </w:p>
        </w:tc>
        <w:tc>
          <w:tcPr>
            <w:tcW w:w="0" w:type="auto"/>
            <w:tcBorders>
              <w:top w:val="nil"/>
              <w:left w:val="nil"/>
              <w:bottom w:val="nil"/>
              <w:right w:val="nil"/>
            </w:tcBorders>
            <w:vAlign w:val="center"/>
            <w:hideMark/>
          </w:tcPr>
          <w:p w14:paraId="7E60E9C0"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66F45A8A" w14:textId="77777777" w:rsidR="003012A3" w:rsidRPr="00DD1E57" w:rsidRDefault="003012A3" w:rsidP="006B1FDE">
            <w:pPr>
              <w:jc w:val="right"/>
              <w:rPr>
                <w:sz w:val="20"/>
                <w:szCs w:val="20"/>
              </w:rPr>
            </w:pPr>
            <w:r w:rsidRPr="00DD1E57">
              <w:rPr>
                <w:sz w:val="20"/>
                <w:szCs w:val="20"/>
              </w:rPr>
              <w:t xml:space="preserve">0.814 </w:t>
            </w:r>
          </w:p>
        </w:tc>
        <w:tc>
          <w:tcPr>
            <w:tcW w:w="0" w:type="auto"/>
            <w:tcBorders>
              <w:top w:val="nil"/>
              <w:left w:val="nil"/>
              <w:bottom w:val="nil"/>
              <w:right w:val="nil"/>
            </w:tcBorders>
            <w:vAlign w:val="center"/>
            <w:hideMark/>
          </w:tcPr>
          <w:p w14:paraId="474260A2"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58821465" w14:textId="77777777" w:rsidR="003012A3" w:rsidRPr="00DD1E57" w:rsidRDefault="003012A3" w:rsidP="006B1FDE">
            <w:pPr>
              <w:jc w:val="right"/>
              <w:rPr>
                <w:sz w:val="20"/>
                <w:szCs w:val="20"/>
              </w:rPr>
            </w:pPr>
            <w:r w:rsidRPr="00DD1E57">
              <w:rPr>
                <w:sz w:val="20"/>
                <w:szCs w:val="20"/>
              </w:rPr>
              <w:t xml:space="preserve">0.328 </w:t>
            </w:r>
          </w:p>
        </w:tc>
        <w:tc>
          <w:tcPr>
            <w:tcW w:w="0" w:type="auto"/>
            <w:tcBorders>
              <w:top w:val="nil"/>
              <w:left w:val="nil"/>
              <w:bottom w:val="nil"/>
              <w:right w:val="nil"/>
            </w:tcBorders>
            <w:vAlign w:val="center"/>
            <w:hideMark/>
          </w:tcPr>
          <w:p w14:paraId="115555F7" w14:textId="77777777" w:rsidR="003012A3" w:rsidRPr="00DD1E57" w:rsidRDefault="003012A3" w:rsidP="006B1FDE">
            <w:pPr>
              <w:jc w:val="right"/>
              <w:rPr>
                <w:sz w:val="20"/>
                <w:szCs w:val="20"/>
              </w:rPr>
            </w:pPr>
          </w:p>
        </w:tc>
      </w:tr>
      <w:tr w:rsidR="003012A3" w:rsidRPr="00DD1E57" w14:paraId="622BD422" w14:textId="77777777" w:rsidTr="007A03E6">
        <w:trPr>
          <w:jc w:val="center"/>
        </w:trPr>
        <w:tc>
          <w:tcPr>
            <w:tcW w:w="0" w:type="auto"/>
            <w:tcBorders>
              <w:top w:val="nil"/>
              <w:left w:val="nil"/>
              <w:bottom w:val="nil"/>
              <w:right w:val="nil"/>
            </w:tcBorders>
            <w:vAlign w:val="center"/>
            <w:hideMark/>
          </w:tcPr>
          <w:p w14:paraId="628AEC62" w14:textId="77777777" w:rsidR="003012A3" w:rsidRPr="00DD1E57" w:rsidRDefault="003012A3" w:rsidP="006B1FDE">
            <w:pPr>
              <w:rPr>
                <w:sz w:val="20"/>
                <w:szCs w:val="20"/>
              </w:rPr>
            </w:pPr>
            <w:r w:rsidRPr="00DD1E57">
              <w:rPr>
                <w:sz w:val="20"/>
                <w:szCs w:val="20"/>
              </w:rPr>
              <w:t xml:space="preserve">Aitem 11_48 </w:t>
            </w:r>
          </w:p>
        </w:tc>
        <w:tc>
          <w:tcPr>
            <w:tcW w:w="0" w:type="auto"/>
            <w:tcBorders>
              <w:top w:val="nil"/>
              <w:left w:val="nil"/>
              <w:bottom w:val="nil"/>
              <w:right w:val="nil"/>
            </w:tcBorders>
            <w:vAlign w:val="center"/>
            <w:hideMark/>
          </w:tcPr>
          <w:p w14:paraId="069B5840"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0955144" w14:textId="77777777" w:rsidR="003012A3" w:rsidRPr="00DD1E57" w:rsidRDefault="003012A3" w:rsidP="006B1FDE">
            <w:pPr>
              <w:jc w:val="right"/>
              <w:rPr>
                <w:sz w:val="20"/>
                <w:szCs w:val="20"/>
              </w:rPr>
            </w:pPr>
            <w:r w:rsidRPr="00DD1E57">
              <w:rPr>
                <w:sz w:val="20"/>
                <w:szCs w:val="20"/>
              </w:rPr>
              <w:t xml:space="preserve">0.812 </w:t>
            </w:r>
          </w:p>
        </w:tc>
        <w:tc>
          <w:tcPr>
            <w:tcW w:w="0" w:type="auto"/>
            <w:tcBorders>
              <w:top w:val="nil"/>
              <w:left w:val="nil"/>
              <w:bottom w:val="nil"/>
              <w:right w:val="nil"/>
            </w:tcBorders>
            <w:vAlign w:val="center"/>
            <w:hideMark/>
          </w:tcPr>
          <w:p w14:paraId="4B5B5227"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096B81B5" w14:textId="77777777" w:rsidR="003012A3" w:rsidRPr="00DD1E57" w:rsidRDefault="003012A3" w:rsidP="006B1FDE">
            <w:pPr>
              <w:jc w:val="right"/>
              <w:rPr>
                <w:sz w:val="20"/>
                <w:szCs w:val="20"/>
              </w:rPr>
            </w:pPr>
            <w:r w:rsidRPr="00DD1E57">
              <w:rPr>
                <w:sz w:val="20"/>
                <w:szCs w:val="20"/>
              </w:rPr>
              <w:t xml:space="preserve">0.377 </w:t>
            </w:r>
          </w:p>
        </w:tc>
        <w:tc>
          <w:tcPr>
            <w:tcW w:w="0" w:type="auto"/>
            <w:tcBorders>
              <w:top w:val="nil"/>
              <w:left w:val="nil"/>
              <w:bottom w:val="nil"/>
              <w:right w:val="nil"/>
            </w:tcBorders>
            <w:vAlign w:val="center"/>
            <w:hideMark/>
          </w:tcPr>
          <w:p w14:paraId="7C5BA091" w14:textId="77777777" w:rsidR="003012A3" w:rsidRPr="00DD1E57" w:rsidRDefault="003012A3" w:rsidP="006B1FDE">
            <w:pPr>
              <w:jc w:val="right"/>
              <w:rPr>
                <w:sz w:val="20"/>
                <w:szCs w:val="20"/>
              </w:rPr>
            </w:pPr>
          </w:p>
        </w:tc>
      </w:tr>
      <w:tr w:rsidR="003012A3" w:rsidRPr="00DD1E57" w14:paraId="012965E3" w14:textId="77777777" w:rsidTr="007A03E6">
        <w:trPr>
          <w:jc w:val="center"/>
        </w:trPr>
        <w:tc>
          <w:tcPr>
            <w:tcW w:w="0" w:type="auto"/>
            <w:tcBorders>
              <w:top w:val="nil"/>
              <w:left w:val="nil"/>
              <w:bottom w:val="nil"/>
              <w:right w:val="nil"/>
            </w:tcBorders>
            <w:vAlign w:val="center"/>
            <w:hideMark/>
          </w:tcPr>
          <w:p w14:paraId="46760720" w14:textId="77777777" w:rsidR="003012A3" w:rsidRPr="00DD1E57" w:rsidRDefault="003012A3" w:rsidP="006B1FDE">
            <w:pPr>
              <w:rPr>
                <w:sz w:val="20"/>
                <w:szCs w:val="20"/>
              </w:rPr>
            </w:pPr>
            <w:r w:rsidRPr="00DD1E57">
              <w:rPr>
                <w:sz w:val="20"/>
                <w:szCs w:val="20"/>
              </w:rPr>
              <w:t xml:space="preserve">Aitem 13_50 </w:t>
            </w:r>
          </w:p>
        </w:tc>
        <w:tc>
          <w:tcPr>
            <w:tcW w:w="0" w:type="auto"/>
            <w:tcBorders>
              <w:top w:val="nil"/>
              <w:left w:val="nil"/>
              <w:bottom w:val="nil"/>
              <w:right w:val="nil"/>
            </w:tcBorders>
            <w:vAlign w:val="center"/>
            <w:hideMark/>
          </w:tcPr>
          <w:p w14:paraId="38FC2A3F"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3CED81A3" w14:textId="77777777" w:rsidR="003012A3" w:rsidRPr="00DD1E57" w:rsidRDefault="003012A3" w:rsidP="006B1FDE">
            <w:pPr>
              <w:jc w:val="right"/>
              <w:rPr>
                <w:sz w:val="20"/>
                <w:szCs w:val="20"/>
              </w:rPr>
            </w:pPr>
            <w:r w:rsidRPr="00DD1E57">
              <w:rPr>
                <w:sz w:val="20"/>
                <w:szCs w:val="20"/>
              </w:rPr>
              <w:t xml:space="preserve">0.811 </w:t>
            </w:r>
          </w:p>
        </w:tc>
        <w:tc>
          <w:tcPr>
            <w:tcW w:w="0" w:type="auto"/>
            <w:tcBorders>
              <w:top w:val="nil"/>
              <w:left w:val="nil"/>
              <w:bottom w:val="nil"/>
              <w:right w:val="nil"/>
            </w:tcBorders>
            <w:vAlign w:val="center"/>
            <w:hideMark/>
          </w:tcPr>
          <w:p w14:paraId="7E932061"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6D4E2518" w14:textId="77777777" w:rsidR="003012A3" w:rsidRPr="00DD1E57" w:rsidRDefault="003012A3" w:rsidP="006B1FDE">
            <w:pPr>
              <w:jc w:val="right"/>
              <w:rPr>
                <w:sz w:val="20"/>
                <w:szCs w:val="20"/>
              </w:rPr>
            </w:pPr>
            <w:r w:rsidRPr="00DD1E57">
              <w:rPr>
                <w:sz w:val="20"/>
                <w:szCs w:val="20"/>
              </w:rPr>
              <w:t xml:space="preserve">0.410 </w:t>
            </w:r>
          </w:p>
        </w:tc>
        <w:tc>
          <w:tcPr>
            <w:tcW w:w="0" w:type="auto"/>
            <w:tcBorders>
              <w:top w:val="nil"/>
              <w:left w:val="nil"/>
              <w:bottom w:val="nil"/>
              <w:right w:val="nil"/>
            </w:tcBorders>
            <w:vAlign w:val="center"/>
            <w:hideMark/>
          </w:tcPr>
          <w:p w14:paraId="69F1ED4C" w14:textId="77777777" w:rsidR="003012A3" w:rsidRPr="00DD1E57" w:rsidRDefault="003012A3" w:rsidP="006B1FDE">
            <w:pPr>
              <w:jc w:val="right"/>
              <w:rPr>
                <w:sz w:val="20"/>
                <w:szCs w:val="20"/>
              </w:rPr>
            </w:pPr>
          </w:p>
        </w:tc>
      </w:tr>
      <w:tr w:rsidR="003012A3" w:rsidRPr="00DD1E57" w14:paraId="76E9E309" w14:textId="77777777" w:rsidTr="007A03E6">
        <w:trPr>
          <w:jc w:val="center"/>
        </w:trPr>
        <w:tc>
          <w:tcPr>
            <w:tcW w:w="0" w:type="auto"/>
            <w:tcBorders>
              <w:top w:val="nil"/>
              <w:left w:val="nil"/>
              <w:bottom w:val="nil"/>
              <w:right w:val="nil"/>
            </w:tcBorders>
            <w:vAlign w:val="center"/>
            <w:hideMark/>
          </w:tcPr>
          <w:p w14:paraId="2C3670CF" w14:textId="77777777" w:rsidR="003012A3" w:rsidRPr="00DD1E57" w:rsidRDefault="003012A3" w:rsidP="006B1FDE">
            <w:pPr>
              <w:rPr>
                <w:sz w:val="20"/>
                <w:szCs w:val="20"/>
              </w:rPr>
            </w:pPr>
            <w:r w:rsidRPr="00DD1E57">
              <w:rPr>
                <w:sz w:val="20"/>
                <w:szCs w:val="20"/>
              </w:rPr>
              <w:t xml:space="preserve">Aitem 14_51 </w:t>
            </w:r>
          </w:p>
        </w:tc>
        <w:tc>
          <w:tcPr>
            <w:tcW w:w="0" w:type="auto"/>
            <w:tcBorders>
              <w:top w:val="nil"/>
              <w:left w:val="nil"/>
              <w:bottom w:val="nil"/>
              <w:right w:val="nil"/>
            </w:tcBorders>
            <w:vAlign w:val="center"/>
            <w:hideMark/>
          </w:tcPr>
          <w:p w14:paraId="3F9289A5"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73B7591D" w14:textId="77777777" w:rsidR="003012A3" w:rsidRPr="00DD1E57" w:rsidRDefault="003012A3" w:rsidP="006B1FDE">
            <w:pPr>
              <w:jc w:val="right"/>
              <w:rPr>
                <w:sz w:val="20"/>
                <w:szCs w:val="20"/>
              </w:rPr>
            </w:pPr>
            <w:r w:rsidRPr="00DD1E57">
              <w:rPr>
                <w:sz w:val="20"/>
                <w:szCs w:val="20"/>
              </w:rPr>
              <w:t xml:space="preserve">0.815 </w:t>
            </w:r>
          </w:p>
        </w:tc>
        <w:tc>
          <w:tcPr>
            <w:tcW w:w="0" w:type="auto"/>
            <w:tcBorders>
              <w:top w:val="nil"/>
              <w:left w:val="nil"/>
              <w:bottom w:val="nil"/>
              <w:right w:val="nil"/>
            </w:tcBorders>
            <w:vAlign w:val="center"/>
            <w:hideMark/>
          </w:tcPr>
          <w:p w14:paraId="5BE2B1B5"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22C8567B" w14:textId="77777777" w:rsidR="003012A3" w:rsidRPr="00DD1E57" w:rsidRDefault="003012A3" w:rsidP="006B1FDE">
            <w:pPr>
              <w:jc w:val="right"/>
              <w:rPr>
                <w:sz w:val="20"/>
                <w:szCs w:val="20"/>
              </w:rPr>
            </w:pPr>
            <w:r w:rsidRPr="00DD1E57">
              <w:rPr>
                <w:sz w:val="20"/>
                <w:szCs w:val="20"/>
              </w:rPr>
              <w:t xml:space="preserve">0.312 </w:t>
            </w:r>
          </w:p>
        </w:tc>
        <w:tc>
          <w:tcPr>
            <w:tcW w:w="0" w:type="auto"/>
            <w:tcBorders>
              <w:top w:val="nil"/>
              <w:left w:val="nil"/>
              <w:bottom w:val="nil"/>
              <w:right w:val="nil"/>
            </w:tcBorders>
            <w:vAlign w:val="center"/>
            <w:hideMark/>
          </w:tcPr>
          <w:p w14:paraId="7AAA6B78" w14:textId="77777777" w:rsidR="003012A3" w:rsidRPr="00DD1E57" w:rsidRDefault="003012A3" w:rsidP="006B1FDE">
            <w:pPr>
              <w:jc w:val="right"/>
              <w:rPr>
                <w:sz w:val="20"/>
                <w:szCs w:val="20"/>
              </w:rPr>
            </w:pPr>
          </w:p>
        </w:tc>
      </w:tr>
      <w:tr w:rsidR="003012A3" w:rsidRPr="00DD1E57" w14:paraId="5BE1247C" w14:textId="77777777" w:rsidTr="007A03E6">
        <w:trPr>
          <w:jc w:val="center"/>
        </w:trPr>
        <w:tc>
          <w:tcPr>
            <w:tcW w:w="0" w:type="auto"/>
            <w:tcBorders>
              <w:top w:val="nil"/>
              <w:left w:val="nil"/>
              <w:bottom w:val="nil"/>
              <w:right w:val="nil"/>
            </w:tcBorders>
            <w:vAlign w:val="center"/>
            <w:hideMark/>
          </w:tcPr>
          <w:p w14:paraId="05B7C7A2" w14:textId="77777777" w:rsidR="003012A3" w:rsidRPr="00DD1E57" w:rsidRDefault="003012A3" w:rsidP="006B1FDE">
            <w:pPr>
              <w:rPr>
                <w:sz w:val="20"/>
                <w:szCs w:val="20"/>
              </w:rPr>
            </w:pPr>
            <w:r w:rsidRPr="00DD1E57">
              <w:rPr>
                <w:sz w:val="20"/>
                <w:szCs w:val="20"/>
              </w:rPr>
              <w:t xml:space="preserve">Aitem 15_52 </w:t>
            </w:r>
          </w:p>
        </w:tc>
        <w:tc>
          <w:tcPr>
            <w:tcW w:w="0" w:type="auto"/>
            <w:tcBorders>
              <w:top w:val="nil"/>
              <w:left w:val="nil"/>
              <w:bottom w:val="nil"/>
              <w:right w:val="nil"/>
            </w:tcBorders>
            <w:vAlign w:val="center"/>
            <w:hideMark/>
          </w:tcPr>
          <w:p w14:paraId="767252F6"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AE5A1A7" w14:textId="77777777" w:rsidR="003012A3" w:rsidRPr="00DD1E57" w:rsidRDefault="003012A3" w:rsidP="006B1FDE">
            <w:pPr>
              <w:jc w:val="right"/>
              <w:rPr>
                <w:sz w:val="20"/>
                <w:szCs w:val="20"/>
              </w:rPr>
            </w:pPr>
            <w:r w:rsidRPr="00DD1E57">
              <w:rPr>
                <w:sz w:val="20"/>
                <w:szCs w:val="20"/>
              </w:rPr>
              <w:t xml:space="preserve">0.813 </w:t>
            </w:r>
          </w:p>
        </w:tc>
        <w:tc>
          <w:tcPr>
            <w:tcW w:w="0" w:type="auto"/>
            <w:tcBorders>
              <w:top w:val="nil"/>
              <w:left w:val="nil"/>
              <w:bottom w:val="nil"/>
              <w:right w:val="nil"/>
            </w:tcBorders>
            <w:vAlign w:val="center"/>
            <w:hideMark/>
          </w:tcPr>
          <w:p w14:paraId="767747ED"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590F3B25" w14:textId="77777777" w:rsidR="003012A3" w:rsidRPr="00DD1E57" w:rsidRDefault="003012A3" w:rsidP="006B1FDE">
            <w:pPr>
              <w:jc w:val="right"/>
              <w:rPr>
                <w:sz w:val="20"/>
                <w:szCs w:val="20"/>
              </w:rPr>
            </w:pPr>
            <w:r w:rsidRPr="00DD1E57">
              <w:rPr>
                <w:sz w:val="20"/>
                <w:szCs w:val="20"/>
              </w:rPr>
              <w:t xml:space="preserve">0.355 </w:t>
            </w:r>
          </w:p>
        </w:tc>
        <w:tc>
          <w:tcPr>
            <w:tcW w:w="0" w:type="auto"/>
            <w:tcBorders>
              <w:top w:val="nil"/>
              <w:left w:val="nil"/>
              <w:bottom w:val="nil"/>
              <w:right w:val="nil"/>
            </w:tcBorders>
            <w:vAlign w:val="center"/>
            <w:hideMark/>
          </w:tcPr>
          <w:p w14:paraId="385CD195" w14:textId="77777777" w:rsidR="003012A3" w:rsidRPr="00DD1E57" w:rsidRDefault="003012A3" w:rsidP="006B1FDE">
            <w:pPr>
              <w:jc w:val="right"/>
              <w:rPr>
                <w:sz w:val="20"/>
                <w:szCs w:val="20"/>
              </w:rPr>
            </w:pPr>
          </w:p>
        </w:tc>
      </w:tr>
      <w:tr w:rsidR="003012A3" w:rsidRPr="00DD1E57" w14:paraId="280D88EB" w14:textId="77777777" w:rsidTr="007A03E6">
        <w:trPr>
          <w:jc w:val="center"/>
        </w:trPr>
        <w:tc>
          <w:tcPr>
            <w:tcW w:w="0" w:type="auto"/>
            <w:tcBorders>
              <w:top w:val="nil"/>
              <w:left w:val="nil"/>
              <w:bottom w:val="nil"/>
              <w:right w:val="nil"/>
            </w:tcBorders>
            <w:vAlign w:val="center"/>
            <w:hideMark/>
          </w:tcPr>
          <w:p w14:paraId="67417D57" w14:textId="77777777" w:rsidR="003012A3" w:rsidRPr="00DD1E57" w:rsidRDefault="003012A3" w:rsidP="006B1FDE">
            <w:pPr>
              <w:rPr>
                <w:sz w:val="20"/>
                <w:szCs w:val="20"/>
              </w:rPr>
            </w:pPr>
            <w:r w:rsidRPr="00DD1E57">
              <w:rPr>
                <w:sz w:val="20"/>
                <w:szCs w:val="20"/>
              </w:rPr>
              <w:t xml:space="preserve">Aitem 16_53 </w:t>
            </w:r>
          </w:p>
        </w:tc>
        <w:tc>
          <w:tcPr>
            <w:tcW w:w="0" w:type="auto"/>
            <w:tcBorders>
              <w:top w:val="nil"/>
              <w:left w:val="nil"/>
              <w:bottom w:val="nil"/>
              <w:right w:val="nil"/>
            </w:tcBorders>
            <w:vAlign w:val="center"/>
            <w:hideMark/>
          </w:tcPr>
          <w:p w14:paraId="567259B5"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7BE84C31" w14:textId="77777777" w:rsidR="003012A3" w:rsidRPr="00DD1E57" w:rsidRDefault="003012A3" w:rsidP="006B1FDE">
            <w:pPr>
              <w:jc w:val="right"/>
              <w:rPr>
                <w:sz w:val="20"/>
                <w:szCs w:val="20"/>
              </w:rPr>
            </w:pPr>
            <w:r w:rsidRPr="00DD1E57">
              <w:rPr>
                <w:sz w:val="20"/>
                <w:szCs w:val="20"/>
              </w:rPr>
              <w:t xml:space="preserve">0.811 </w:t>
            </w:r>
          </w:p>
        </w:tc>
        <w:tc>
          <w:tcPr>
            <w:tcW w:w="0" w:type="auto"/>
            <w:tcBorders>
              <w:top w:val="nil"/>
              <w:left w:val="nil"/>
              <w:bottom w:val="nil"/>
              <w:right w:val="nil"/>
            </w:tcBorders>
            <w:vAlign w:val="center"/>
            <w:hideMark/>
          </w:tcPr>
          <w:p w14:paraId="19BFF308"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73DB3DDD" w14:textId="77777777" w:rsidR="003012A3" w:rsidRPr="00DD1E57" w:rsidRDefault="003012A3" w:rsidP="006B1FDE">
            <w:pPr>
              <w:jc w:val="right"/>
              <w:rPr>
                <w:sz w:val="20"/>
                <w:szCs w:val="20"/>
              </w:rPr>
            </w:pPr>
            <w:r w:rsidRPr="00DD1E57">
              <w:rPr>
                <w:sz w:val="20"/>
                <w:szCs w:val="20"/>
              </w:rPr>
              <w:t xml:space="preserve">0.409 </w:t>
            </w:r>
          </w:p>
        </w:tc>
        <w:tc>
          <w:tcPr>
            <w:tcW w:w="0" w:type="auto"/>
            <w:tcBorders>
              <w:top w:val="nil"/>
              <w:left w:val="nil"/>
              <w:bottom w:val="nil"/>
              <w:right w:val="nil"/>
            </w:tcBorders>
            <w:vAlign w:val="center"/>
            <w:hideMark/>
          </w:tcPr>
          <w:p w14:paraId="3CE13DD2" w14:textId="77777777" w:rsidR="003012A3" w:rsidRPr="00DD1E57" w:rsidRDefault="003012A3" w:rsidP="006B1FDE">
            <w:pPr>
              <w:jc w:val="right"/>
              <w:rPr>
                <w:sz w:val="20"/>
                <w:szCs w:val="20"/>
              </w:rPr>
            </w:pPr>
          </w:p>
        </w:tc>
      </w:tr>
      <w:tr w:rsidR="003012A3" w:rsidRPr="00DD1E57" w14:paraId="38073E4B" w14:textId="77777777" w:rsidTr="007A03E6">
        <w:trPr>
          <w:jc w:val="center"/>
        </w:trPr>
        <w:tc>
          <w:tcPr>
            <w:tcW w:w="0" w:type="auto"/>
            <w:tcBorders>
              <w:top w:val="nil"/>
              <w:left w:val="nil"/>
              <w:bottom w:val="nil"/>
              <w:right w:val="nil"/>
            </w:tcBorders>
            <w:vAlign w:val="center"/>
            <w:hideMark/>
          </w:tcPr>
          <w:p w14:paraId="2A4A5ADE" w14:textId="77777777" w:rsidR="003012A3" w:rsidRPr="00DD1E57" w:rsidRDefault="003012A3" w:rsidP="006B1FDE">
            <w:pPr>
              <w:rPr>
                <w:sz w:val="20"/>
                <w:szCs w:val="20"/>
              </w:rPr>
            </w:pPr>
            <w:r w:rsidRPr="00DD1E57">
              <w:rPr>
                <w:sz w:val="20"/>
                <w:szCs w:val="20"/>
              </w:rPr>
              <w:t xml:space="preserve">Aitem 17_54 </w:t>
            </w:r>
          </w:p>
        </w:tc>
        <w:tc>
          <w:tcPr>
            <w:tcW w:w="0" w:type="auto"/>
            <w:tcBorders>
              <w:top w:val="nil"/>
              <w:left w:val="nil"/>
              <w:bottom w:val="nil"/>
              <w:right w:val="nil"/>
            </w:tcBorders>
            <w:vAlign w:val="center"/>
            <w:hideMark/>
          </w:tcPr>
          <w:p w14:paraId="018CB2AC"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0DAF108F" w14:textId="77777777" w:rsidR="003012A3" w:rsidRPr="00DD1E57" w:rsidRDefault="003012A3" w:rsidP="006B1FDE">
            <w:pPr>
              <w:jc w:val="right"/>
              <w:rPr>
                <w:sz w:val="20"/>
                <w:szCs w:val="20"/>
              </w:rPr>
            </w:pPr>
            <w:r w:rsidRPr="00DD1E57">
              <w:rPr>
                <w:sz w:val="20"/>
                <w:szCs w:val="20"/>
              </w:rPr>
              <w:t xml:space="preserve">0.810 </w:t>
            </w:r>
          </w:p>
        </w:tc>
        <w:tc>
          <w:tcPr>
            <w:tcW w:w="0" w:type="auto"/>
            <w:tcBorders>
              <w:top w:val="nil"/>
              <w:left w:val="nil"/>
              <w:bottom w:val="nil"/>
              <w:right w:val="nil"/>
            </w:tcBorders>
            <w:vAlign w:val="center"/>
            <w:hideMark/>
          </w:tcPr>
          <w:p w14:paraId="101AE78A"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733150D7" w14:textId="77777777" w:rsidR="003012A3" w:rsidRPr="00DD1E57" w:rsidRDefault="003012A3" w:rsidP="006B1FDE">
            <w:pPr>
              <w:jc w:val="right"/>
              <w:rPr>
                <w:sz w:val="20"/>
                <w:szCs w:val="20"/>
              </w:rPr>
            </w:pPr>
            <w:r w:rsidRPr="00DD1E57">
              <w:rPr>
                <w:sz w:val="20"/>
                <w:szCs w:val="20"/>
              </w:rPr>
              <w:t xml:space="preserve">0.422 </w:t>
            </w:r>
          </w:p>
        </w:tc>
        <w:tc>
          <w:tcPr>
            <w:tcW w:w="0" w:type="auto"/>
            <w:tcBorders>
              <w:top w:val="nil"/>
              <w:left w:val="nil"/>
              <w:bottom w:val="nil"/>
              <w:right w:val="nil"/>
            </w:tcBorders>
            <w:vAlign w:val="center"/>
            <w:hideMark/>
          </w:tcPr>
          <w:p w14:paraId="45F73709" w14:textId="77777777" w:rsidR="003012A3" w:rsidRPr="00DD1E57" w:rsidRDefault="003012A3" w:rsidP="006B1FDE">
            <w:pPr>
              <w:jc w:val="right"/>
              <w:rPr>
                <w:sz w:val="20"/>
                <w:szCs w:val="20"/>
              </w:rPr>
            </w:pPr>
          </w:p>
        </w:tc>
      </w:tr>
      <w:tr w:rsidR="003012A3" w:rsidRPr="00DD1E57" w14:paraId="08FB8119" w14:textId="77777777" w:rsidTr="007A03E6">
        <w:trPr>
          <w:jc w:val="center"/>
        </w:trPr>
        <w:tc>
          <w:tcPr>
            <w:tcW w:w="0" w:type="auto"/>
            <w:tcBorders>
              <w:top w:val="nil"/>
              <w:left w:val="nil"/>
              <w:bottom w:val="nil"/>
              <w:right w:val="nil"/>
            </w:tcBorders>
            <w:vAlign w:val="center"/>
            <w:hideMark/>
          </w:tcPr>
          <w:p w14:paraId="08ED9DEA" w14:textId="77777777" w:rsidR="003012A3" w:rsidRPr="00DD1E57" w:rsidRDefault="003012A3" w:rsidP="006B1FDE">
            <w:pPr>
              <w:rPr>
                <w:sz w:val="20"/>
                <w:szCs w:val="20"/>
              </w:rPr>
            </w:pPr>
            <w:r w:rsidRPr="00DD1E57">
              <w:rPr>
                <w:sz w:val="20"/>
                <w:szCs w:val="20"/>
              </w:rPr>
              <w:t xml:space="preserve">Aitem 18_55 </w:t>
            </w:r>
          </w:p>
        </w:tc>
        <w:tc>
          <w:tcPr>
            <w:tcW w:w="0" w:type="auto"/>
            <w:tcBorders>
              <w:top w:val="nil"/>
              <w:left w:val="nil"/>
              <w:bottom w:val="nil"/>
              <w:right w:val="nil"/>
            </w:tcBorders>
            <w:vAlign w:val="center"/>
            <w:hideMark/>
          </w:tcPr>
          <w:p w14:paraId="1ECFC53E"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23CEADF2" w14:textId="77777777" w:rsidR="003012A3" w:rsidRPr="00DD1E57" w:rsidRDefault="003012A3" w:rsidP="006B1FDE">
            <w:pPr>
              <w:jc w:val="right"/>
              <w:rPr>
                <w:sz w:val="20"/>
                <w:szCs w:val="20"/>
              </w:rPr>
            </w:pPr>
            <w:r w:rsidRPr="00DD1E57">
              <w:rPr>
                <w:sz w:val="20"/>
                <w:szCs w:val="20"/>
              </w:rPr>
              <w:t xml:space="preserve">0.812 </w:t>
            </w:r>
          </w:p>
        </w:tc>
        <w:tc>
          <w:tcPr>
            <w:tcW w:w="0" w:type="auto"/>
            <w:tcBorders>
              <w:top w:val="nil"/>
              <w:left w:val="nil"/>
              <w:bottom w:val="nil"/>
              <w:right w:val="nil"/>
            </w:tcBorders>
            <w:vAlign w:val="center"/>
            <w:hideMark/>
          </w:tcPr>
          <w:p w14:paraId="4AF3EF43"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0B2EA8B9" w14:textId="77777777" w:rsidR="003012A3" w:rsidRPr="00DD1E57" w:rsidRDefault="003012A3" w:rsidP="006B1FDE">
            <w:pPr>
              <w:jc w:val="right"/>
              <w:rPr>
                <w:sz w:val="20"/>
                <w:szCs w:val="20"/>
              </w:rPr>
            </w:pPr>
            <w:r w:rsidRPr="00DD1E57">
              <w:rPr>
                <w:sz w:val="20"/>
                <w:szCs w:val="20"/>
              </w:rPr>
              <w:t xml:space="preserve">0.380 </w:t>
            </w:r>
          </w:p>
        </w:tc>
        <w:tc>
          <w:tcPr>
            <w:tcW w:w="0" w:type="auto"/>
            <w:tcBorders>
              <w:top w:val="nil"/>
              <w:left w:val="nil"/>
              <w:bottom w:val="nil"/>
              <w:right w:val="nil"/>
            </w:tcBorders>
            <w:vAlign w:val="center"/>
            <w:hideMark/>
          </w:tcPr>
          <w:p w14:paraId="180B6A58" w14:textId="77777777" w:rsidR="003012A3" w:rsidRPr="00DD1E57" w:rsidRDefault="003012A3" w:rsidP="006B1FDE">
            <w:pPr>
              <w:jc w:val="right"/>
              <w:rPr>
                <w:sz w:val="20"/>
                <w:szCs w:val="20"/>
              </w:rPr>
            </w:pPr>
          </w:p>
        </w:tc>
      </w:tr>
      <w:tr w:rsidR="003012A3" w:rsidRPr="00DD1E57" w14:paraId="5775EE62" w14:textId="77777777" w:rsidTr="007A03E6">
        <w:trPr>
          <w:jc w:val="center"/>
        </w:trPr>
        <w:tc>
          <w:tcPr>
            <w:tcW w:w="0" w:type="auto"/>
            <w:tcBorders>
              <w:top w:val="nil"/>
              <w:left w:val="nil"/>
              <w:bottom w:val="nil"/>
              <w:right w:val="nil"/>
            </w:tcBorders>
            <w:vAlign w:val="center"/>
            <w:hideMark/>
          </w:tcPr>
          <w:p w14:paraId="3394485E" w14:textId="77777777" w:rsidR="003012A3" w:rsidRPr="00DD1E57" w:rsidRDefault="003012A3" w:rsidP="006B1FDE">
            <w:pPr>
              <w:rPr>
                <w:sz w:val="20"/>
                <w:szCs w:val="20"/>
              </w:rPr>
            </w:pPr>
            <w:r w:rsidRPr="00DD1E57">
              <w:rPr>
                <w:sz w:val="20"/>
                <w:szCs w:val="20"/>
              </w:rPr>
              <w:t xml:space="preserve">Aitem 19_56 </w:t>
            </w:r>
          </w:p>
        </w:tc>
        <w:tc>
          <w:tcPr>
            <w:tcW w:w="0" w:type="auto"/>
            <w:tcBorders>
              <w:top w:val="nil"/>
              <w:left w:val="nil"/>
              <w:bottom w:val="nil"/>
              <w:right w:val="nil"/>
            </w:tcBorders>
            <w:vAlign w:val="center"/>
            <w:hideMark/>
          </w:tcPr>
          <w:p w14:paraId="5AA8FF09"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204CE1A6" w14:textId="77777777" w:rsidR="003012A3" w:rsidRPr="00DD1E57" w:rsidRDefault="003012A3" w:rsidP="006B1FDE">
            <w:pPr>
              <w:jc w:val="right"/>
              <w:rPr>
                <w:sz w:val="20"/>
                <w:szCs w:val="20"/>
              </w:rPr>
            </w:pPr>
            <w:r w:rsidRPr="00DD1E57">
              <w:rPr>
                <w:sz w:val="20"/>
                <w:szCs w:val="20"/>
              </w:rPr>
              <w:t xml:space="preserve">0.808 </w:t>
            </w:r>
          </w:p>
        </w:tc>
        <w:tc>
          <w:tcPr>
            <w:tcW w:w="0" w:type="auto"/>
            <w:tcBorders>
              <w:top w:val="nil"/>
              <w:left w:val="nil"/>
              <w:bottom w:val="nil"/>
              <w:right w:val="nil"/>
            </w:tcBorders>
            <w:vAlign w:val="center"/>
            <w:hideMark/>
          </w:tcPr>
          <w:p w14:paraId="40796DEE"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0D7B0806" w14:textId="77777777" w:rsidR="003012A3" w:rsidRPr="00DD1E57" w:rsidRDefault="003012A3" w:rsidP="006B1FDE">
            <w:pPr>
              <w:jc w:val="right"/>
              <w:rPr>
                <w:sz w:val="20"/>
                <w:szCs w:val="20"/>
              </w:rPr>
            </w:pPr>
            <w:r w:rsidRPr="00DD1E57">
              <w:rPr>
                <w:sz w:val="20"/>
                <w:szCs w:val="20"/>
              </w:rPr>
              <w:t xml:space="preserve">0.447 </w:t>
            </w:r>
          </w:p>
        </w:tc>
        <w:tc>
          <w:tcPr>
            <w:tcW w:w="0" w:type="auto"/>
            <w:tcBorders>
              <w:top w:val="nil"/>
              <w:left w:val="nil"/>
              <w:bottom w:val="nil"/>
              <w:right w:val="nil"/>
            </w:tcBorders>
            <w:vAlign w:val="center"/>
            <w:hideMark/>
          </w:tcPr>
          <w:p w14:paraId="43EF8960" w14:textId="77777777" w:rsidR="003012A3" w:rsidRPr="00DD1E57" w:rsidRDefault="003012A3" w:rsidP="006B1FDE">
            <w:pPr>
              <w:jc w:val="right"/>
              <w:rPr>
                <w:sz w:val="20"/>
                <w:szCs w:val="20"/>
              </w:rPr>
            </w:pPr>
          </w:p>
        </w:tc>
      </w:tr>
      <w:tr w:rsidR="003012A3" w:rsidRPr="00DD1E57" w14:paraId="75D98441" w14:textId="77777777" w:rsidTr="007A03E6">
        <w:trPr>
          <w:jc w:val="center"/>
        </w:trPr>
        <w:tc>
          <w:tcPr>
            <w:tcW w:w="0" w:type="auto"/>
            <w:tcBorders>
              <w:top w:val="nil"/>
              <w:left w:val="nil"/>
              <w:bottom w:val="nil"/>
              <w:right w:val="nil"/>
            </w:tcBorders>
            <w:vAlign w:val="center"/>
            <w:hideMark/>
          </w:tcPr>
          <w:p w14:paraId="6246FC84" w14:textId="77777777" w:rsidR="003012A3" w:rsidRPr="00DD1E57" w:rsidRDefault="003012A3" w:rsidP="006B1FDE">
            <w:pPr>
              <w:rPr>
                <w:sz w:val="20"/>
                <w:szCs w:val="20"/>
              </w:rPr>
            </w:pPr>
            <w:r w:rsidRPr="00DD1E57">
              <w:rPr>
                <w:sz w:val="20"/>
                <w:szCs w:val="20"/>
              </w:rPr>
              <w:t xml:space="preserve">Aitem 20_57 </w:t>
            </w:r>
          </w:p>
        </w:tc>
        <w:tc>
          <w:tcPr>
            <w:tcW w:w="0" w:type="auto"/>
            <w:tcBorders>
              <w:top w:val="nil"/>
              <w:left w:val="nil"/>
              <w:bottom w:val="nil"/>
              <w:right w:val="nil"/>
            </w:tcBorders>
            <w:vAlign w:val="center"/>
            <w:hideMark/>
          </w:tcPr>
          <w:p w14:paraId="585248C4"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67BE67DC" w14:textId="77777777" w:rsidR="003012A3" w:rsidRPr="00DD1E57" w:rsidRDefault="003012A3" w:rsidP="006B1FDE">
            <w:pPr>
              <w:jc w:val="right"/>
              <w:rPr>
                <w:sz w:val="20"/>
                <w:szCs w:val="20"/>
              </w:rPr>
            </w:pPr>
            <w:r w:rsidRPr="00DD1E57">
              <w:rPr>
                <w:sz w:val="20"/>
                <w:szCs w:val="20"/>
              </w:rPr>
              <w:t xml:space="preserve">0.817 </w:t>
            </w:r>
          </w:p>
        </w:tc>
        <w:tc>
          <w:tcPr>
            <w:tcW w:w="0" w:type="auto"/>
            <w:tcBorders>
              <w:top w:val="nil"/>
              <w:left w:val="nil"/>
              <w:bottom w:val="nil"/>
              <w:right w:val="nil"/>
            </w:tcBorders>
            <w:vAlign w:val="center"/>
            <w:hideMark/>
          </w:tcPr>
          <w:p w14:paraId="0EA348E7"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29308190" w14:textId="77777777" w:rsidR="003012A3" w:rsidRPr="00DD1E57" w:rsidRDefault="003012A3" w:rsidP="006B1FDE">
            <w:pPr>
              <w:jc w:val="right"/>
              <w:rPr>
                <w:sz w:val="20"/>
                <w:szCs w:val="20"/>
              </w:rPr>
            </w:pPr>
            <w:r w:rsidRPr="00DD1E57">
              <w:rPr>
                <w:sz w:val="20"/>
                <w:szCs w:val="20"/>
              </w:rPr>
              <w:t xml:space="preserve">0.262 </w:t>
            </w:r>
          </w:p>
        </w:tc>
        <w:tc>
          <w:tcPr>
            <w:tcW w:w="0" w:type="auto"/>
            <w:tcBorders>
              <w:top w:val="nil"/>
              <w:left w:val="nil"/>
              <w:bottom w:val="nil"/>
              <w:right w:val="nil"/>
            </w:tcBorders>
            <w:vAlign w:val="center"/>
            <w:hideMark/>
          </w:tcPr>
          <w:p w14:paraId="44E73B44" w14:textId="77777777" w:rsidR="003012A3" w:rsidRPr="00DD1E57" w:rsidRDefault="003012A3" w:rsidP="006B1FDE">
            <w:pPr>
              <w:jc w:val="right"/>
              <w:rPr>
                <w:sz w:val="20"/>
                <w:szCs w:val="20"/>
              </w:rPr>
            </w:pPr>
          </w:p>
        </w:tc>
      </w:tr>
      <w:tr w:rsidR="003012A3" w:rsidRPr="00DD1E57" w14:paraId="5FF6A575" w14:textId="77777777" w:rsidTr="007A03E6">
        <w:trPr>
          <w:jc w:val="center"/>
        </w:trPr>
        <w:tc>
          <w:tcPr>
            <w:tcW w:w="0" w:type="auto"/>
            <w:tcBorders>
              <w:top w:val="nil"/>
              <w:left w:val="nil"/>
              <w:bottom w:val="nil"/>
              <w:right w:val="nil"/>
            </w:tcBorders>
            <w:vAlign w:val="center"/>
            <w:hideMark/>
          </w:tcPr>
          <w:p w14:paraId="34B3A8AD" w14:textId="77777777" w:rsidR="003012A3" w:rsidRPr="00DD1E57" w:rsidRDefault="003012A3" w:rsidP="006B1FDE">
            <w:pPr>
              <w:rPr>
                <w:sz w:val="20"/>
                <w:szCs w:val="20"/>
              </w:rPr>
            </w:pPr>
            <w:r w:rsidRPr="00DD1E57">
              <w:rPr>
                <w:sz w:val="20"/>
                <w:szCs w:val="20"/>
              </w:rPr>
              <w:t xml:space="preserve">Aitem 21_58 </w:t>
            </w:r>
          </w:p>
        </w:tc>
        <w:tc>
          <w:tcPr>
            <w:tcW w:w="0" w:type="auto"/>
            <w:tcBorders>
              <w:top w:val="nil"/>
              <w:left w:val="nil"/>
              <w:bottom w:val="nil"/>
              <w:right w:val="nil"/>
            </w:tcBorders>
            <w:vAlign w:val="center"/>
            <w:hideMark/>
          </w:tcPr>
          <w:p w14:paraId="6B5AC073"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395E02F" w14:textId="77777777" w:rsidR="003012A3" w:rsidRPr="00DD1E57" w:rsidRDefault="003012A3" w:rsidP="006B1FDE">
            <w:pPr>
              <w:jc w:val="right"/>
              <w:rPr>
                <w:sz w:val="20"/>
                <w:szCs w:val="20"/>
              </w:rPr>
            </w:pPr>
            <w:r w:rsidRPr="00DD1E57">
              <w:rPr>
                <w:sz w:val="20"/>
                <w:szCs w:val="20"/>
              </w:rPr>
              <w:t xml:space="preserve">0.811 </w:t>
            </w:r>
          </w:p>
        </w:tc>
        <w:tc>
          <w:tcPr>
            <w:tcW w:w="0" w:type="auto"/>
            <w:tcBorders>
              <w:top w:val="nil"/>
              <w:left w:val="nil"/>
              <w:bottom w:val="nil"/>
              <w:right w:val="nil"/>
            </w:tcBorders>
            <w:vAlign w:val="center"/>
            <w:hideMark/>
          </w:tcPr>
          <w:p w14:paraId="77C62DD5"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08D93E84" w14:textId="77777777" w:rsidR="003012A3" w:rsidRPr="00DD1E57" w:rsidRDefault="003012A3" w:rsidP="006B1FDE">
            <w:pPr>
              <w:jc w:val="right"/>
              <w:rPr>
                <w:sz w:val="20"/>
                <w:szCs w:val="20"/>
              </w:rPr>
            </w:pPr>
            <w:r w:rsidRPr="00DD1E57">
              <w:rPr>
                <w:sz w:val="20"/>
                <w:szCs w:val="20"/>
              </w:rPr>
              <w:t xml:space="preserve">0.394 </w:t>
            </w:r>
          </w:p>
        </w:tc>
        <w:tc>
          <w:tcPr>
            <w:tcW w:w="0" w:type="auto"/>
            <w:tcBorders>
              <w:top w:val="nil"/>
              <w:left w:val="nil"/>
              <w:bottom w:val="nil"/>
              <w:right w:val="nil"/>
            </w:tcBorders>
            <w:vAlign w:val="center"/>
            <w:hideMark/>
          </w:tcPr>
          <w:p w14:paraId="1140046E" w14:textId="77777777" w:rsidR="003012A3" w:rsidRPr="00DD1E57" w:rsidRDefault="003012A3" w:rsidP="006B1FDE">
            <w:pPr>
              <w:jc w:val="right"/>
              <w:rPr>
                <w:sz w:val="20"/>
                <w:szCs w:val="20"/>
              </w:rPr>
            </w:pPr>
          </w:p>
        </w:tc>
      </w:tr>
      <w:tr w:rsidR="003012A3" w:rsidRPr="00DD1E57" w14:paraId="68426284" w14:textId="77777777" w:rsidTr="007A03E6">
        <w:trPr>
          <w:jc w:val="center"/>
        </w:trPr>
        <w:tc>
          <w:tcPr>
            <w:tcW w:w="0" w:type="auto"/>
            <w:tcBorders>
              <w:top w:val="nil"/>
              <w:left w:val="nil"/>
              <w:bottom w:val="nil"/>
              <w:right w:val="nil"/>
            </w:tcBorders>
            <w:vAlign w:val="center"/>
            <w:hideMark/>
          </w:tcPr>
          <w:p w14:paraId="14366DDF" w14:textId="77777777" w:rsidR="003012A3" w:rsidRPr="00DD1E57" w:rsidRDefault="003012A3" w:rsidP="006B1FDE">
            <w:pPr>
              <w:rPr>
                <w:sz w:val="20"/>
                <w:szCs w:val="20"/>
              </w:rPr>
            </w:pPr>
            <w:r w:rsidRPr="00DD1E57">
              <w:rPr>
                <w:sz w:val="20"/>
                <w:szCs w:val="20"/>
              </w:rPr>
              <w:t xml:space="preserve">Aitem 22_59 </w:t>
            </w:r>
          </w:p>
        </w:tc>
        <w:tc>
          <w:tcPr>
            <w:tcW w:w="0" w:type="auto"/>
            <w:tcBorders>
              <w:top w:val="nil"/>
              <w:left w:val="nil"/>
              <w:bottom w:val="nil"/>
              <w:right w:val="nil"/>
            </w:tcBorders>
            <w:vAlign w:val="center"/>
            <w:hideMark/>
          </w:tcPr>
          <w:p w14:paraId="0721BADD"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340A6243" w14:textId="77777777" w:rsidR="003012A3" w:rsidRPr="00DD1E57" w:rsidRDefault="003012A3" w:rsidP="006B1FDE">
            <w:pPr>
              <w:jc w:val="right"/>
              <w:rPr>
                <w:sz w:val="20"/>
                <w:szCs w:val="20"/>
              </w:rPr>
            </w:pPr>
            <w:r w:rsidRPr="00DD1E57">
              <w:rPr>
                <w:sz w:val="20"/>
                <w:szCs w:val="20"/>
              </w:rPr>
              <w:t xml:space="preserve">0.813 </w:t>
            </w:r>
          </w:p>
        </w:tc>
        <w:tc>
          <w:tcPr>
            <w:tcW w:w="0" w:type="auto"/>
            <w:tcBorders>
              <w:top w:val="nil"/>
              <w:left w:val="nil"/>
              <w:bottom w:val="nil"/>
              <w:right w:val="nil"/>
            </w:tcBorders>
            <w:vAlign w:val="center"/>
            <w:hideMark/>
          </w:tcPr>
          <w:p w14:paraId="0D68841A"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7DA0922A" w14:textId="77777777" w:rsidR="003012A3" w:rsidRPr="00DD1E57" w:rsidRDefault="003012A3" w:rsidP="006B1FDE">
            <w:pPr>
              <w:jc w:val="right"/>
              <w:rPr>
                <w:sz w:val="20"/>
                <w:szCs w:val="20"/>
              </w:rPr>
            </w:pPr>
            <w:r w:rsidRPr="00DD1E57">
              <w:rPr>
                <w:sz w:val="20"/>
                <w:szCs w:val="20"/>
              </w:rPr>
              <w:t xml:space="preserve">0.357 </w:t>
            </w:r>
          </w:p>
        </w:tc>
        <w:tc>
          <w:tcPr>
            <w:tcW w:w="0" w:type="auto"/>
            <w:tcBorders>
              <w:top w:val="nil"/>
              <w:left w:val="nil"/>
              <w:bottom w:val="nil"/>
              <w:right w:val="nil"/>
            </w:tcBorders>
            <w:vAlign w:val="center"/>
            <w:hideMark/>
          </w:tcPr>
          <w:p w14:paraId="1414425B" w14:textId="77777777" w:rsidR="003012A3" w:rsidRPr="00DD1E57" w:rsidRDefault="003012A3" w:rsidP="006B1FDE">
            <w:pPr>
              <w:jc w:val="right"/>
              <w:rPr>
                <w:sz w:val="20"/>
                <w:szCs w:val="20"/>
              </w:rPr>
            </w:pPr>
          </w:p>
        </w:tc>
      </w:tr>
      <w:tr w:rsidR="003012A3" w:rsidRPr="00DD1E57" w14:paraId="726D2D43" w14:textId="77777777" w:rsidTr="007A03E6">
        <w:trPr>
          <w:jc w:val="center"/>
        </w:trPr>
        <w:tc>
          <w:tcPr>
            <w:tcW w:w="0" w:type="auto"/>
            <w:tcBorders>
              <w:top w:val="nil"/>
              <w:left w:val="nil"/>
              <w:bottom w:val="nil"/>
              <w:right w:val="nil"/>
            </w:tcBorders>
            <w:vAlign w:val="center"/>
            <w:hideMark/>
          </w:tcPr>
          <w:p w14:paraId="55CA4A67" w14:textId="77777777" w:rsidR="003012A3" w:rsidRPr="00DD1E57" w:rsidRDefault="003012A3" w:rsidP="006B1FDE">
            <w:pPr>
              <w:rPr>
                <w:sz w:val="20"/>
                <w:szCs w:val="20"/>
              </w:rPr>
            </w:pPr>
            <w:r w:rsidRPr="00DD1E57">
              <w:rPr>
                <w:sz w:val="20"/>
                <w:szCs w:val="20"/>
              </w:rPr>
              <w:t xml:space="preserve">Aitem 24_61 </w:t>
            </w:r>
          </w:p>
        </w:tc>
        <w:tc>
          <w:tcPr>
            <w:tcW w:w="0" w:type="auto"/>
            <w:tcBorders>
              <w:top w:val="nil"/>
              <w:left w:val="nil"/>
              <w:bottom w:val="nil"/>
              <w:right w:val="nil"/>
            </w:tcBorders>
            <w:vAlign w:val="center"/>
            <w:hideMark/>
          </w:tcPr>
          <w:p w14:paraId="4C953333"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2DA06F1" w14:textId="77777777" w:rsidR="003012A3" w:rsidRPr="00DD1E57" w:rsidRDefault="003012A3" w:rsidP="006B1FDE">
            <w:pPr>
              <w:jc w:val="right"/>
              <w:rPr>
                <w:sz w:val="20"/>
                <w:szCs w:val="20"/>
              </w:rPr>
            </w:pPr>
            <w:r w:rsidRPr="00DD1E57">
              <w:rPr>
                <w:sz w:val="20"/>
                <w:szCs w:val="20"/>
              </w:rPr>
              <w:t xml:space="preserve">0.816 </w:t>
            </w:r>
          </w:p>
        </w:tc>
        <w:tc>
          <w:tcPr>
            <w:tcW w:w="0" w:type="auto"/>
            <w:tcBorders>
              <w:top w:val="nil"/>
              <w:left w:val="nil"/>
              <w:bottom w:val="nil"/>
              <w:right w:val="nil"/>
            </w:tcBorders>
            <w:vAlign w:val="center"/>
            <w:hideMark/>
          </w:tcPr>
          <w:p w14:paraId="5149161B"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7BE1D961" w14:textId="77777777" w:rsidR="003012A3" w:rsidRPr="00DD1E57" w:rsidRDefault="003012A3" w:rsidP="006B1FDE">
            <w:pPr>
              <w:jc w:val="right"/>
              <w:rPr>
                <w:sz w:val="20"/>
                <w:szCs w:val="20"/>
              </w:rPr>
            </w:pPr>
            <w:r w:rsidRPr="00DD1E57">
              <w:rPr>
                <w:sz w:val="20"/>
                <w:szCs w:val="20"/>
              </w:rPr>
              <w:t xml:space="preserve">0.299 </w:t>
            </w:r>
          </w:p>
        </w:tc>
        <w:tc>
          <w:tcPr>
            <w:tcW w:w="0" w:type="auto"/>
            <w:tcBorders>
              <w:top w:val="nil"/>
              <w:left w:val="nil"/>
              <w:bottom w:val="nil"/>
              <w:right w:val="nil"/>
            </w:tcBorders>
            <w:vAlign w:val="center"/>
            <w:hideMark/>
          </w:tcPr>
          <w:p w14:paraId="225D5AB2" w14:textId="77777777" w:rsidR="003012A3" w:rsidRPr="00DD1E57" w:rsidRDefault="003012A3" w:rsidP="006B1FDE">
            <w:pPr>
              <w:jc w:val="right"/>
              <w:rPr>
                <w:sz w:val="20"/>
                <w:szCs w:val="20"/>
              </w:rPr>
            </w:pPr>
          </w:p>
        </w:tc>
      </w:tr>
      <w:tr w:rsidR="003012A3" w:rsidRPr="00DD1E57" w14:paraId="5FA64C85" w14:textId="77777777" w:rsidTr="007A03E6">
        <w:trPr>
          <w:jc w:val="center"/>
        </w:trPr>
        <w:tc>
          <w:tcPr>
            <w:tcW w:w="0" w:type="auto"/>
            <w:tcBorders>
              <w:top w:val="nil"/>
              <w:left w:val="nil"/>
              <w:bottom w:val="nil"/>
              <w:right w:val="nil"/>
            </w:tcBorders>
            <w:vAlign w:val="center"/>
            <w:hideMark/>
          </w:tcPr>
          <w:p w14:paraId="616E51EF" w14:textId="77777777" w:rsidR="003012A3" w:rsidRPr="00DD1E57" w:rsidRDefault="003012A3" w:rsidP="006B1FDE">
            <w:pPr>
              <w:rPr>
                <w:sz w:val="20"/>
                <w:szCs w:val="20"/>
              </w:rPr>
            </w:pPr>
            <w:r w:rsidRPr="00DD1E57">
              <w:rPr>
                <w:sz w:val="20"/>
                <w:szCs w:val="20"/>
              </w:rPr>
              <w:t xml:space="preserve">Aitem 25_62 </w:t>
            </w:r>
          </w:p>
        </w:tc>
        <w:tc>
          <w:tcPr>
            <w:tcW w:w="0" w:type="auto"/>
            <w:tcBorders>
              <w:top w:val="nil"/>
              <w:left w:val="nil"/>
              <w:bottom w:val="nil"/>
              <w:right w:val="nil"/>
            </w:tcBorders>
            <w:vAlign w:val="center"/>
            <w:hideMark/>
          </w:tcPr>
          <w:p w14:paraId="604A1B8F"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16101FB5" w14:textId="77777777" w:rsidR="003012A3" w:rsidRPr="00DD1E57" w:rsidRDefault="003012A3" w:rsidP="006B1FDE">
            <w:pPr>
              <w:jc w:val="right"/>
              <w:rPr>
                <w:sz w:val="20"/>
                <w:szCs w:val="20"/>
              </w:rPr>
            </w:pPr>
            <w:r w:rsidRPr="00DD1E57">
              <w:rPr>
                <w:sz w:val="20"/>
                <w:szCs w:val="20"/>
              </w:rPr>
              <w:t xml:space="preserve">0.818 </w:t>
            </w:r>
          </w:p>
        </w:tc>
        <w:tc>
          <w:tcPr>
            <w:tcW w:w="0" w:type="auto"/>
            <w:tcBorders>
              <w:top w:val="nil"/>
              <w:left w:val="nil"/>
              <w:bottom w:val="nil"/>
              <w:right w:val="nil"/>
            </w:tcBorders>
            <w:vAlign w:val="center"/>
            <w:hideMark/>
          </w:tcPr>
          <w:p w14:paraId="039D25AB"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EBACC77" w14:textId="77777777" w:rsidR="003012A3" w:rsidRPr="00DD1E57" w:rsidRDefault="003012A3" w:rsidP="006B1FDE">
            <w:pPr>
              <w:jc w:val="right"/>
              <w:rPr>
                <w:sz w:val="20"/>
                <w:szCs w:val="20"/>
              </w:rPr>
            </w:pPr>
            <w:r w:rsidRPr="00DD1E57">
              <w:rPr>
                <w:sz w:val="20"/>
                <w:szCs w:val="20"/>
              </w:rPr>
              <w:t xml:space="preserve">0.257 </w:t>
            </w:r>
          </w:p>
        </w:tc>
        <w:tc>
          <w:tcPr>
            <w:tcW w:w="0" w:type="auto"/>
            <w:tcBorders>
              <w:top w:val="nil"/>
              <w:left w:val="nil"/>
              <w:bottom w:val="nil"/>
              <w:right w:val="nil"/>
            </w:tcBorders>
            <w:vAlign w:val="center"/>
            <w:hideMark/>
          </w:tcPr>
          <w:p w14:paraId="1F42C5AD" w14:textId="77777777" w:rsidR="003012A3" w:rsidRPr="00DD1E57" w:rsidRDefault="003012A3" w:rsidP="006B1FDE">
            <w:pPr>
              <w:jc w:val="right"/>
              <w:rPr>
                <w:sz w:val="20"/>
                <w:szCs w:val="20"/>
              </w:rPr>
            </w:pPr>
          </w:p>
        </w:tc>
      </w:tr>
      <w:tr w:rsidR="003012A3" w:rsidRPr="00DD1E57" w14:paraId="62D15980" w14:textId="77777777" w:rsidTr="007A03E6">
        <w:trPr>
          <w:jc w:val="center"/>
        </w:trPr>
        <w:tc>
          <w:tcPr>
            <w:tcW w:w="0" w:type="auto"/>
            <w:tcBorders>
              <w:top w:val="nil"/>
              <w:left w:val="nil"/>
              <w:bottom w:val="nil"/>
              <w:right w:val="nil"/>
            </w:tcBorders>
            <w:vAlign w:val="center"/>
            <w:hideMark/>
          </w:tcPr>
          <w:p w14:paraId="09D27FE2" w14:textId="77777777" w:rsidR="003012A3" w:rsidRPr="00DD1E57" w:rsidRDefault="003012A3" w:rsidP="006B1FDE">
            <w:pPr>
              <w:rPr>
                <w:sz w:val="20"/>
                <w:szCs w:val="20"/>
              </w:rPr>
            </w:pPr>
            <w:r w:rsidRPr="00DD1E57">
              <w:rPr>
                <w:sz w:val="20"/>
                <w:szCs w:val="20"/>
              </w:rPr>
              <w:t xml:space="preserve">Aitem 26_63 </w:t>
            </w:r>
          </w:p>
        </w:tc>
        <w:tc>
          <w:tcPr>
            <w:tcW w:w="0" w:type="auto"/>
            <w:tcBorders>
              <w:top w:val="nil"/>
              <w:left w:val="nil"/>
              <w:bottom w:val="nil"/>
              <w:right w:val="nil"/>
            </w:tcBorders>
            <w:vAlign w:val="center"/>
            <w:hideMark/>
          </w:tcPr>
          <w:p w14:paraId="6B80B45A"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4393C3D3" w14:textId="77777777" w:rsidR="003012A3" w:rsidRPr="00DD1E57" w:rsidRDefault="003012A3" w:rsidP="006B1FDE">
            <w:pPr>
              <w:jc w:val="right"/>
              <w:rPr>
                <w:sz w:val="20"/>
                <w:szCs w:val="20"/>
              </w:rPr>
            </w:pPr>
            <w:r w:rsidRPr="00DD1E57">
              <w:rPr>
                <w:sz w:val="20"/>
                <w:szCs w:val="20"/>
              </w:rPr>
              <w:t xml:space="preserve">0.811 </w:t>
            </w:r>
          </w:p>
        </w:tc>
        <w:tc>
          <w:tcPr>
            <w:tcW w:w="0" w:type="auto"/>
            <w:tcBorders>
              <w:top w:val="nil"/>
              <w:left w:val="nil"/>
              <w:bottom w:val="nil"/>
              <w:right w:val="nil"/>
            </w:tcBorders>
            <w:vAlign w:val="center"/>
            <w:hideMark/>
          </w:tcPr>
          <w:p w14:paraId="16CC5B7C"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8DE51C1" w14:textId="77777777" w:rsidR="003012A3" w:rsidRPr="00DD1E57" w:rsidRDefault="003012A3" w:rsidP="006B1FDE">
            <w:pPr>
              <w:jc w:val="right"/>
              <w:rPr>
                <w:sz w:val="20"/>
                <w:szCs w:val="20"/>
              </w:rPr>
            </w:pPr>
            <w:r w:rsidRPr="00DD1E57">
              <w:rPr>
                <w:sz w:val="20"/>
                <w:szCs w:val="20"/>
              </w:rPr>
              <w:t xml:space="preserve">0.414 </w:t>
            </w:r>
          </w:p>
        </w:tc>
        <w:tc>
          <w:tcPr>
            <w:tcW w:w="0" w:type="auto"/>
            <w:tcBorders>
              <w:top w:val="nil"/>
              <w:left w:val="nil"/>
              <w:bottom w:val="nil"/>
              <w:right w:val="nil"/>
            </w:tcBorders>
            <w:vAlign w:val="center"/>
            <w:hideMark/>
          </w:tcPr>
          <w:p w14:paraId="43F32B4F" w14:textId="77777777" w:rsidR="003012A3" w:rsidRPr="00DD1E57" w:rsidRDefault="003012A3" w:rsidP="006B1FDE">
            <w:pPr>
              <w:jc w:val="right"/>
              <w:rPr>
                <w:sz w:val="20"/>
                <w:szCs w:val="20"/>
              </w:rPr>
            </w:pPr>
          </w:p>
        </w:tc>
      </w:tr>
      <w:tr w:rsidR="003012A3" w:rsidRPr="00DD1E57" w14:paraId="6ACC207F" w14:textId="77777777" w:rsidTr="007A03E6">
        <w:trPr>
          <w:jc w:val="center"/>
        </w:trPr>
        <w:tc>
          <w:tcPr>
            <w:tcW w:w="0" w:type="auto"/>
            <w:tcBorders>
              <w:top w:val="nil"/>
              <w:left w:val="nil"/>
              <w:bottom w:val="nil"/>
              <w:right w:val="nil"/>
            </w:tcBorders>
            <w:vAlign w:val="center"/>
            <w:hideMark/>
          </w:tcPr>
          <w:p w14:paraId="1463819B" w14:textId="77777777" w:rsidR="003012A3" w:rsidRPr="00DD1E57" w:rsidRDefault="003012A3" w:rsidP="006B1FDE">
            <w:pPr>
              <w:rPr>
                <w:sz w:val="20"/>
                <w:szCs w:val="20"/>
              </w:rPr>
            </w:pPr>
            <w:r w:rsidRPr="00DD1E57">
              <w:rPr>
                <w:sz w:val="20"/>
                <w:szCs w:val="20"/>
              </w:rPr>
              <w:t xml:space="preserve">Aitem 27_64 </w:t>
            </w:r>
          </w:p>
        </w:tc>
        <w:tc>
          <w:tcPr>
            <w:tcW w:w="0" w:type="auto"/>
            <w:tcBorders>
              <w:top w:val="nil"/>
              <w:left w:val="nil"/>
              <w:bottom w:val="nil"/>
              <w:right w:val="nil"/>
            </w:tcBorders>
            <w:vAlign w:val="center"/>
            <w:hideMark/>
          </w:tcPr>
          <w:p w14:paraId="486FE5AF"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07CB4444" w14:textId="77777777" w:rsidR="003012A3" w:rsidRPr="00DD1E57" w:rsidRDefault="003012A3" w:rsidP="006B1FDE">
            <w:pPr>
              <w:jc w:val="right"/>
              <w:rPr>
                <w:sz w:val="20"/>
                <w:szCs w:val="20"/>
              </w:rPr>
            </w:pPr>
            <w:r w:rsidRPr="00DD1E57">
              <w:rPr>
                <w:sz w:val="20"/>
                <w:szCs w:val="20"/>
              </w:rPr>
              <w:t xml:space="preserve">0.815 </w:t>
            </w:r>
          </w:p>
        </w:tc>
        <w:tc>
          <w:tcPr>
            <w:tcW w:w="0" w:type="auto"/>
            <w:tcBorders>
              <w:top w:val="nil"/>
              <w:left w:val="nil"/>
              <w:bottom w:val="nil"/>
              <w:right w:val="nil"/>
            </w:tcBorders>
            <w:vAlign w:val="center"/>
            <w:hideMark/>
          </w:tcPr>
          <w:p w14:paraId="1C06A871"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4678B252" w14:textId="77777777" w:rsidR="003012A3" w:rsidRPr="00DD1E57" w:rsidRDefault="003012A3" w:rsidP="006B1FDE">
            <w:pPr>
              <w:jc w:val="right"/>
              <w:rPr>
                <w:sz w:val="20"/>
                <w:szCs w:val="20"/>
              </w:rPr>
            </w:pPr>
            <w:r w:rsidRPr="00DD1E57">
              <w:rPr>
                <w:sz w:val="20"/>
                <w:szCs w:val="20"/>
              </w:rPr>
              <w:t xml:space="preserve">0.301 </w:t>
            </w:r>
          </w:p>
        </w:tc>
        <w:tc>
          <w:tcPr>
            <w:tcW w:w="0" w:type="auto"/>
            <w:tcBorders>
              <w:top w:val="nil"/>
              <w:left w:val="nil"/>
              <w:bottom w:val="nil"/>
              <w:right w:val="nil"/>
            </w:tcBorders>
            <w:vAlign w:val="center"/>
            <w:hideMark/>
          </w:tcPr>
          <w:p w14:paraId="1F5DC144" w14:textId="77777777" w:rsidR="003012A3" w:rsidRPr="00DD1E57" w:rsidRDefault="003012A3" w:rsidP="006B1FDE">
            <w:pPr>
              <w:jc w:val="right"/>
              <w:rPr>
                <w:sz w:val="20"/>
                <w:szCs w:val="20"/>
              </w:rPr>
            </w:pPr>
          </w:p>
        </w:tc>
      </w:tr>
      <w:tr w:rsidR="003012A3" w:rsidRPr="00DD1E57" w14:paraId="15A1D20A" w14:textId="77777777" w:rsidTr="00034324">
        <w:trPr>
          <w:trHeight w:val="95"/>
          <w:jc w:val="center"/>
        </w:trPr>
        <w:tc>
          <w:tcPr>
            <w:tcW w:w="0" w:type="auto"/>
            <w:tcBorders>
              <w:top w:val="nil"/>
              <w:left w:val="nil"/>
              <w:bottom w:val="nil"/>
              <w:right w:val="nil"/>
            </w:tcBorders>
            <w:vAlign w:val="center"/>
            <w:hideMark/>
          </w:tcPr>
          <w:p w14:paraId="34079D53" w14:textId="77777777" w:rsidR="003012A3" w:rsidRPr="00DD1E57" w:rsidRDefault="003012A3" w:rsidP="006B1FDE">
            <w:pPr>
              <w:rPr>
                <w:sz w:val="20"/>
                <w:szCs w:val="20"/>
              </w:rPr>
            </w:pPr>
            <w:r w:rsidRPr="00DD1E57">
              <w:rPr>
                <w:sz w:val="20"/>
                <w:szCs w:val="20"/>
              </w:rPr>
              <w:t xml:space="preserve">Aitem 28_65 </w:t>
            </w:r>
          </w:p>
        </w:tc>
        <w:tc>
          <w:tcPr>
            <w:tcW w:w="0" w:type="auto"/>
            <w:tcBorders>
              <w:top w:val="nil"/>
              <w:left w:val="nil"/>
              <w:bottom w:val="nil"/>
              <w:right w:val="nil"/>
            </w:tcBorders>
            <w:vAlign w:val="center"/>
            <w:hideMark/>
          </w:tcPr>
          <w:p w14:paraId="232B564A" w14:textId="77777777" w:rsidR="003012A3" w:rsidRPr="00DD1E57" w:rsidRDefault="003012A3" w:rsidP="006B1FDE">
            <w:pPr>
              <w:rPr>
                <w:sz w:val="20"/>
                <w:szCs w:val="20"/>
              </w:rPr>
            </w:pPr>
          </w:p>
        </w:tc>
        <w:tc>
          <w:tcPr>
            <w:tcW w:w="0" w:type="auto"/>
            <w:tcBorders>
              <w:top w:val="nil"/>
              <w:left w:val="nil"/>
              <w:bottom w:val="nil"/>
              <w:right w:val="nil"/>
            </w:tcBorders>
            <w:vAlign w:val="center"/>
            <w:hideMark/>
          </w:tcPr>
          <w:p w14:paraId="509A2641" w14:textId="77777777" w:rsidR="003012A3" w:rsidRPr="00DD1E57" w:rsidRDefault="003012A3" w:rsidP="006B1FDE">
            <w:pPr>
              <w:jc w:val="right"/>
              <w:rPr>
                <w:sz w:val="20"/>
                <w:szCs w:val="20"/>
              </w:rPr>
            </w:pPr>
            <w:r w:rsidRPr="00DD1E57">
              <w:rPr>
                <w:sz w:val="20"/>
                <w:szCs w:val="20"/>
              </w:rPr>
              <w:t xml:space="preserve">0.809 </w:t>
            </w:r>
          </w:p>
        </w:tc>
        <w:tc>
          <w:tcPr>
            <w:tcW w:w="0" w:type="auto"/>
            <w:tcBorders>
              <w:top w:val="nil"/>
              <w:left w:val="nil"/>
              <w:bottom w:val="nil"/>
              <w:right w:val="nil"/>
            </w:tcBorders>
            <w:vAlign w:val="center"/>
            <w:hideMark/>
          </w:tcPr>
          <w:p w14:paraId="44BA6F7E" w14:textId="77777777" w:rsidR="003012A3" w:rsidRPr="00DD1E57" w:rsidRDefault="003012A3" w:rsidP="006B1FDE">
            <w:pPr>
              <w:jc w:val="right"/>
              <w:rPr>
                <w:sz w:val="20"/>
                <w:szCs w:val="20"/>
              </w:rPr>
            </w:pPr>
          </w:p>
        </w:tc>
        <w:tc>
          <w:tcPr>
            <w:tcW w:w="0" w:type="auto"/>
            <w:tcBorders>
              <w:top w:val="nil"/>
              <w:left w:val="nil"/>
              <w:bottom w:val="nil"/>
              <w:right w:val="nil"/>
            </w:tcBorders>
            <w:vAlign w:val="center"/>
            <w:hideMark/>
          </w:tcPr>
          <w:p w14:paraId="3F54137C" w14:textId="77777777" w:rsidR="003012A3" w:rsidRPr="00DD1E57" w:rsidRDefault="003012A3" w:rsidP="006B1FDE">
            <w:pPr>
              <w:jc w:val="right"/>
              <w:rPr>
                <w:sz w:val="20"/>
                <w:szCs w:val="20"/>
              </w:rPr>
            </w:pPr>
            <w:r w:rsidRPr="00DD1E57">
              <w:rPr>
                <w:sz w:val="20"/>
                <w:szCs w:val="20"/>
              </w:rPr>
              <w:t xml:space="preserve">0.432 </w:t>
            </w:r>
          </w:p>
        </w:tc>
        <w:tc>
          <w:tcPr>
            <w:tcW w:w="0" w:type="auto"/>
            <w:tcBorders>
              <w:top w:val="nil"/>
              <w:left w:val="nil"/>
              <w:bottom w:val="nil"/>
              <w:right w:val="nil"/>
            </w:tcBorders>
            <w:vAlign w:val="center"/>
            <w:hideMark/>
          </w:tcPr>
          <w:p w14:paraId="177C464E" w14:textId="77777777" w:rsidR="003012A3" w:rsidRPr="00DD1E57" w:rsidRDefault="003012A3" w:rsidP="006B1FDE">
            <w:pPr>
              <w:jc w:val="right"/>
              <w:rPr>
                <w:sz w:val="20"/>
                <w:szCs w:val="20"/>
              </w:rPr>
            </w:pPr>
          </w:p>
        </w:tc>
      </w:tr>
      <w:tr w:rsidR="003012A3" w:rsidRPr="00DD1E57" w14:paraId="2ECC16DC" w14:textId="77777777" w:rsidTr="007A03E6">
        <w:trPr>
          <w:jc w:val="center"/>
        </w:trPr>
        <w:tc>
          <w:tcPr>
            <w:tcW w:w="0" w:type="auto"/>
            <w:gridSpan w:val="6"/>
            <w:tcBorders>
              <w:top w:val="nil"/>
              <w:left w:val="nil"/>
              <w:bottom w:val="single" w:sz="12" w:space="0" w:color="000000"/>
              <w:right w:val="nil"/>
            </w:tcBorders>
            <w:vAlign w:val="center"/>
            <w:hideMark/>
          </w:tcPr>
          <w:p w14:paraId="7C0389D8" w14:textId="77777777" w:rsidR="003012A3" w:rsidRPr="00DD1E57" w:rsidRDefault="003012A3" w:rsidP="006B1FDE">
            <w:pPr>
              <w:rPr>
                <w:sz w:val="20"/>
                <w:szCs w:val="20"/>
              </w:rPr>
            </w:pPr>
          </w:p>
        </w:tc>
      </w:tr>
    </w:tbl>
    <w:p w14:paraId="1B726ED8" w14:textId="6093BC1A" w:rsidR="003012A3" w:rsidRPr="00DD1E57" w:rsidRDefault="007A03E6" w:rsidP="00F46348">
      <w:pPr>
        <w:spacing w:after="100" w:afterAutospacing="1"/>
        <w:jc w:val="center"/>
        <w:outlineLvl w:val="1"/>
        <w:rPr>
          <w:bCs/>
          <w:sz w:val="20"/>
          <w:szCs w:val="36"/>
          <w:lang w:val="en-US"/>
        </w:rPr>
      </w:pPr>
      <w:r w:rsidRPr="00DD1E57">
        <w:rPr>
          <w:bCs/>
          <w:sz w:val="20"/>
          <w:szCs w:val="36"/>
          <w:lang w:val="en-US"/>
        </w:rPr>
        <w:t>Tabel 4. Tabel aitem Validitas Reliabilitas Intensitas Penggunaan Gawai</w:t>
      </w:r>
    </w:p>
    <w:p w14:paraId="26DED1C1" w14:textId="55508904" w:rsidR="007A03E6" w:rsidRPr="00DD1E57" w:rsidRDefault="007A03E6" w:rsidP="00027582">
      <w:pPr>
        <w:spacing w:before="100" w:beforeAutospacing="1" w:after="100" w:afterAutospacing="1"/>
        <w:ind w:firstLine="284"/>
        <w:jc w:val="both"/>
        <w:outlineLvl w:val="1"/>
        <w:rPr>
          <w:bCs/>
          <w:sz w:val="20"/>
          <w:szCs w:val="36"/>
          <w:lang w:val="en-US"/>
        </w:rPr>
      </w:pPr>
      <w:r w:rsidRPr="00DD1E57">
        <w:rPr>
          <w:bCs/>
          <w:sz w:val="20"/>
          <w:szCs w:val="36"/>
          <w:lang w:val="en-US"/>
        </w:rPr>
        <w:t>Uji validitas angket intensitas penggunaan gawai yang di ikuti oleh 25 subjek, data hasil uji validitas dan reliabilitas angket di peroleh 23 pernyataan valid  dari 28 pernyataan yang di ajukan dengan nilai reliabilitas sebesar 0.819.</w:t>
      </w:r>
    </w:p>
    <w:p w14:paraId="0C3675A4" w14:textId="4900FF8C" w:rsidR="000963E1" w:rsidRPr="00DD1E57" w:rsidRDefault="000963E1" w:rsidP="000963E1">
      <w:pPr>
        <w:pStyle w:val="ListParagraph"/>
        <w:ind w:left="426"/>
        <w:rPr>
          <w:b/>
          <w:lang w:val="en-ID"/>
        </w:rPr>
      </w:pPr>
      <w:r w:rsidRPr="00DD1E57">
        <w:rPr>
          <w:b/>
          <w:lang w:val="en-ID"/>
        </w:rPr>
        <w:t>Uji</w:t>
      </w:r>
      <w:r w:rsidR="00C60545" w:rsidRPr="00DD1E57">
        <w:rPr>
          <w:b/>
          <w:lang w:val="en-ID"/>
        </w:rPr>
        <w:t xml:space="preserve"> </w:t>
      </w:r>
      <w:r w:rsidR="00D0568E" w:rsidRPr="00DD1E57">
        <w:rPr>
          <w:b/>
          <w:lang w:val="en-ID"/>
        </w:rPr>
        <w:t>Normalitas</w:t>
      </w:r>
    </w:p>
    <w:p w14:paraId="2207A30D" w14:textId="34CD7615" w:rsidR="007E3177" w:rsidRPr="00DD1E57" w:rsidRDefault="007E3177" w:rsidP="000963E1">
      <w:pPr>
        <w:pStyle w:val="ListParagraph"/>
        <w:ind w:left="426"/>
        <w:rPr>
          <w:b/>
          <w:lang w:val="en-ID"/>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497"/>
        <w:gridCol w:w="53"/>
        <w:gridCol w:w="142"/>
        <w:gridCol w:w="53"/>
        <w:gridCol w:w="1657"/>
        <w:gridCol w:w="53"/>
        <w:gridCol w:w="1114"/>
        <w:gridCol w:w="83"/>
        <w:gridCol w:w="1013"/>
        <w:gridCol w:w="50"/>
      </w:tblGrid>
      <w:tr w:rsidR="006E0582" w:rsidRPr="00DD1E57" w14:paraId="396EDC0A" w14:textId="77777777" w:rsidTr="00034324">
        <w:trPr>
          <w:gridAfter w:val="1"/>
          <w:wAfter w:w="50" w:type="dxa"/>
          <w:tblHeader/>
          <w:jc w:val="center"/>
        </w:trPr>
        <w:tc>
          <w:tcPr>
            <w:tcW w:w="7219" w:type="dxa"/>
            <w:gridSpan w:val="9"/>
            <w:tcBorders>
              <w:top w:val="nil"/>
              <w:left w:val="nil"/>
              <w:bottom w:val="single" w:sz="6" w:space="0" w:color="000000"/>
              <w:right w:val="nil"/>
            </w:tcBorders>
            <w:vAlign w:val="center"/>
            <w:hideMark/>
          </w:tcPr>
          <w:p w14:paraId="7E91C63C" w14:textId="77777777" w:rsidR="006E0582" w:rsidRPr="00DD1E57" w:rsidRDefault="006E0582" w:rsidP="006E0582">
            <w:pPr>
              <w:rPr>
                <w:b/>
                <w:bCs/>
                <w:sz w:val="20"/>
                <w:lang w:val="en-US" w:eastAsia="en-US"/>
              </w:rPr>
            </w:pPr>
            <w:r w:rsidRPr="00DD1E57">
              <w:rPr>
                <w:b/>
                <w:bCs/>
                <w:sz w:val="20"/>
              </w:rPr>
              <w:t xml:space="preserve">Shapiro-Wilk Test for Bivariate Normality </w:t>
            </w:r>
          </w:p>
        </w:tc>
      </w:tr>
      <w:tr w:rsidR="006E0582" w:rsidRPr="00DD1E57" w14:paraId="32895991" w14:textId="77777777" w:rsidTr="00034324">
        <w:trPr>
          <w:gridAfter w:val="1"/>
          <w:wAfter w:w="50" w:type="dxa"/>
          <w:trHeight w:val="295"/>
          <w:tblHeader/>
          <w:jc w:val="center"/>
        </w:trPr>
        <w:tc>
          <w:tcPr>
            <w:tcW w:w="0" w:type="auto"/>
            <w:gridSpan w:val="2"/>
            <w:tcBorders>
              <w:top w:val="nil"/>
              <w:left w:val="nil"/>
              <w:bottom w:val="single" w:sz="6" w:space="0" w:color="000000"/>
              <w:right w:val="nil"/>
            </w:tcBorders>
            <w:vAlign w:val="center"/>
            <w:hideMark/>
          </w:tcPr>
          <w:p w14:paraId="6CFC495E"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25977DE8"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3FC5F058"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27A22940" w14:textId="77777777" w:rsidR="006E0582" w:rsidRPr="00DD1E57" w:rsidRDefault="006E0582">
            <w:pPr>
              <w:jc w:val="center"/>
              <w:rPr>
                <w:b/>
                <w:bCs/>
                <w:sz w:val="20"/>
              </w:rPr>
            </w:pPr>
            <w:r w:rsidRPr="00DD1E57">
              <w:rPr>
                <w:b/>
                <w:bCs/>
                <w:sz w:val="20"/>
              </w:rPr>
              <w:t xml:space="preserve">Shapiro-Wilk </w:t>
            </w:r>
          </w:p>
        </w:tc>
        <w:tc>
          <w:tcPr>
            <w:tcW w:w="694" w:type="dxa"/>
            <w:tcBorders>
              <w:top w:val="nil"/>
              <w:left w:val="nil"/>
              <w:bottom w:val="single" w:sz="6" w:space="0" w:color="000000"/>
              <w:right w:val="nil"/>
            </w:tcBorders>
            <w:vAlign w:val="center"/>
            <w:hideMark/>
          </w:tcPr>
          <w:p w14:paraId="13154875" w14:textId="77777777" w:rsidR="006E0582" w:rsidRPr="00DD1E57" w:rsidRDefault="006E0582">
            <w:pPr>
              <w:jc w:val="center"/>
              <w:rPr>
                <w:b/>
                <w:bCs/>
                <w:sz w:val="20"/>
              </w:rPr>
            </w:pPr>
            <w:r w:rsidRPr="00DD1E57">
              <w:rPr>
                <w:b/>
                <w:bCs/>
                <w:sz w:val="20"/>
              </w:rPr>
              <w:t xml:space="preserve">p </w:t>
            </w:r>
          </w:p>
        </w:tc>
      </w:tr>
      <w:tr w:rsidR="006E0582" w:rsidRPr="00DD1E57" w14:paraId="10FBFF45" w14:textId="77777777" w:rsidTr="00034324">
        <w:trPr>
          <w:trHeight w:val="105"/>
          <w:jc w:val="center"/>
        </w:trPr>
        <w:tc>
          <w:tcPr>
            <w:tcW w:w="0" w:type="auto"/>
            <w:tcBorders>
              <w:top w:val="nil"/>
              <w:left w:val="nil"/>
              <w:bottom w:val="nil"/>
              <w:right w:val="nil"/>
            </w:tcBorders>
            <w:vAlign w:val="center"/>
            <w:hideMark/>
          </w:tcPr>
          <w:p w14:paraId="5A3DD7D5" w14:textId="77777777" w:rsidR="006E0582" w:rsidRPr="00DD1E57" w:rsidRDefault="006E0582">
            <w:pPr>
              <w:rPr>
                <w:sz w:val="20"/>
              </w:rPr>
            </w:pPr>
            <w:r w:rsidRPr="00DD1E57">
              <w:rPr>
                <w:sz w:val="20"/>
              </w:rPr>
              <w:t xml:space="preserve">Intensitas Penggunaan Gawai </w:t>
            </w:r>
          </w:p>
        </w:tc>
        <w:tc>
          <w:tcPr>
            <w:tcW w:w="0" w:type="auto"/>
            <w:tcBorders>
              <w:top w:val="nil"/>
              <w:left w:val="nil"/>
              <w:bottom w:val="nil"/>
              <w:right w:val="nil"/>
            </w:tcBorders>
            <w:vAlign w:val="center"/>
            <w:hideMark/>
          </w:tcPr>
          <w:p w14:paraId="118DDD26" w14:textId="77777777" w:rsidR="006E0582" w:rsidRPr="00DD1E57" w:rsidRDefault="006E0582">
            <w:pPr>
              <w:rPr>
                <w:sz w:val="20"/>
              </w:rPr>
            </w:pPr>
          </w:p>
        </w:tc>
        <w:tc>
          <w:tcPr>
            <w:tcW w:w="0" w:type="auto"/>
            <w:tcBorders>
              <w:top w:val="nil"/>
              <w:left w:val="nil"/>
              <w:bottom w:val="nil"/>
              <w:right w:val="nil"/>
            </w:tcBorders>
            <w:vAlign w:val="center"/>
            <w:hideMark/>
          </w:tcPr>
          <w:p w14:paraId="0A69BB52" w14:textId="77777777" w:rsidR="006E0582" w:rsidRPr="00DD1E57" w:rsidRDefault="006E0582">
            <w:pPr>
              <w:jc w:val="right"/>
              <w:rPr>
                <w:sz w:val="20"/>
              </w:rPr>
            </w:pPr>
            <w:r w:rsidRPr="00DD1E57">
              <w:rPr>
                <w:sz w:val="20"/>
              </w:rPr>
              <w:t xml:space="preserve">- </w:t>
            </w:r>
          </w:p>
        </w:tc>
        <w:tc>
          <w:tcPr>
            <w:tcW w:w="0" w:type="auto"/>
            <w:tcBorders>
              <w:top w:val="nil"/>
              <w:left w:val="nil"/>
              <w:bottom w:val="nil"/>
              <w:right w:val="nil"/>
            </w:tcBorders>
            <w:vAlign w:val="center"/>
            <w:hideMark/>
          </w:tcPr>
          <w:p w14:paraId="1543FB54" w14:textId="77777777" w:rsidR="006E0582" w:rsidRPr="00DD1E57" w:rsidRDefault="006E0582">
            <w:pPr>
              <w:jc w:val="right"/>
              <w:rPr>
                <w:sz w:val="20"/>
              </w:rPr>
            </w:pPr>
          </w:p>
        </w:tc>
        <w:tc>
          <w:tcPr>
            <w:tcW w:w="0" w:type="auto"/>
            <w:tcBorders>
              <w:top w:val="nil"/>
              <w:left w:val="nil"/>
              <w:bottom w:val="nil"/>
              <w:right w:val="nil"/>
            </w:tcBorders>
            <w:vAlign w:val="center"/>
            <w:hideMark/>
          </w:tcPr>
          <w:p w14:paraId="6C0D8461" w14:textId="77777777" w:rsidR="006E0582" w:rsidRPr="00DD1E57" w:rsidRDefault="006E0582">
            <w:pPr>
              <w:rPr>
                <w:sz w:val="20"/>
              </w:rPr>
            </w:pPr>
            <w:r w:rsidRPr="00DD1E57">
              <w:rPr>
                <w:sz w:val="20"/>
              </w:rPr>
              <w:t xml:space="preserve">Minat Belajar </w:t>
            </w:r>
          </w:p>
        </w:tc>
        <w:tc>
          <w:tcPr>
            <w:tcW w:w="0" w:type="auto"/>
            <w:tcBorders>
              <w:top w:val="nil"/>
              <w:left w:val="nil"/>
              <w:bottom w:val="nil"/>
              <w:right w:val="nil"/>
            </w:tcBorders>
            <w:vAlign w:val="center"/>
            <w:hideMark/>
          </w:tcPr>
          <w:p w14:paraId="5D9C6649" w14:textId="77777777" w:rsidR="006E0582" w:rsidRPr="00DD1E57" w:rsidRDefault="006E0582">
            <w:pPr>
              <w:rPr>
                <w:sz w:val="20"/>
              </w:rPr>
            </w:pPr>
          </w:p>
        </w:tc>
        <w:tc>
          <w:tcPr>
            <w:tcW w:w="0" w:type="auto"/>
            <w:tcBorders>
              <w:top w:val="nil"/>
              <w:left w:val="nil"/>
              <w:bottom w:val="nil"/>
              <w:right w:val="nil"/>
            </w:tcBorders>
            <w:vAlign w:val="center"/>
            <w:hideMark/>
          </w:tcPr>
          <w:p w14:paraId="540CF1D5" w14:textId="77777777" w:rsidR="006E0582" w:rsidRPr="00DD1E57" w:rsidRDefault="006E0582">
            <w:pPr>
              <w:jc w:val="right"/>
              <w:rPr>
                <w:sz w:val="20"/>
              </w:rPr>
            </w:pPr>
            <w:r w:rsidRPr="00DD1E57">
              <w:rPr>
                <w:sz w:val="20"/>
              </w:rPr>
              <w:t xml:space="preserve">0.989 </w:t>
            </w:r>
          </w:p>
        </w:tc>
        <w:tc>
          <w:tcPr>
            <w:tcW w:w="0" w:type="auto"/>
            <w:tcBorders>
              <w:top w:val="nil"/>
              <w:left w:val="nil"/>
              <w:bottom w:val="nil"/>
              <w:right w:val="nil"/>
            </w:tcBorders>
            <w:vAlign w:val="center"/>
            <w:hideMark/>
          </w:tcPr>
          <w:p w14:paraId="0FA66720" w14:textId="77777777" w:rsidR="006E0582" w:rsidRPr="00DD1E57" w:rsidRDefault="006E0582">
            <w:pPr>
              <w:jc w:val="right"/>
              <w:rPr>
                <w:sz w:val="20"/>
              </w:rPr>
            </w:pPr>
          </w:p>
        </w:tc>
        <w:tc>
          <w:tcPr>
            <w:tcW w:w="694" w:type="dxa"/>
            <w:tcBorders>
              <w:top w:val="nil"/>
              <w:left w:val="nil"/>
              <w:bottom w:val="nil"/>
              <w:right w:val="nil"/>
            </w:tcBorders>
            <w:vAlign w:val="center"/>
            <w:hideMark/>
          </w:tcPr>
          <w:p w14:paraId="7DCEFBEE" w14:textId="77777777" w:rsidR="006E0582" w:rsidRPr="00DD1E57" w:rsidRDefault="006E0582">
            <w:pPr>
              <w:jc w:val="right"/>
              <w:rPr>
                <w:sz w:val="20"/>
              </w:rPr>
            </w:pPr>
            <w:r w:rsidRPr="00DD1E57">
              <w:rPr>
                <w:sz w:val="20"/>
              </w:rPr>
              <w:t xml:space="preserve">0.062 </w:t>
            </w:r>
          </w:p>
        </w:tc>
        <w:tc>
          <w:tcPr>
            <w:tcW w:w="50" w:type="dxa"/>
            <w:tcBorders>
              <w:top w:val="nil"/>
              <w:left w:val="nil"/>
              <w:bottom w:val="nil"/>
              <w:right w:val="nil"/>
            </w:tcBorders>
            <w:vAlign w:val="center"/>
            <w:hideMark/>
          </w:tcPr>
          <w:p w14:paraId="08A3DA57" w14:textId="77777777" w:rsidR="006E0582" w:rsidRPr="00DD1E57" w:rsidRDefault="006E0582">
            <w:pPr>
              <w:jc w:val="right"/>
            </w:pPr>
          </w:p>
        </w:tc>
      </w:tr>
      <w:tr w:rsidR="006E0582" w:rsidRPr="00DD1E57" w14:paraId="003A1DC0" w14:textId="77777777" w:rsidTr="00034324">
        <w:trPr>
          <w:gridAfter w:val="1"/>
          <w:wAfter w:w="50" w:type="dxa"/>
          <w:jc w:val="center"/>
        </w:trPr>
        <w:tc>
          <w:tcPr>
            <w:tcW w:w="7219" w:type="dxa"/>
            <w:gridSpan w:val="9"/>
            <w:tcBorders>
              <w:top w:val="nil"/>
              <w:left w:val="nil"/>
              <w:bottom w:val="single" w:sz="12" w:space="0" w:color="000000"/>
              <w:right w:val="nil"/>
            </w:tcBorders>
            <w:vAlign w:val="center"/>
            <w:hideMark/>
          </w:tcPr>
          <w:p w14:paraId="2E7CAE5E" w14:textId="77777777" w:rsidR="006E0582" w:rsidRPr="00DD1E57" w:rsidRDefault="006E0582">
            <w:pPr>
              <w:rPr>
                <w:sz w:val="20"/>
                <w:szCs w:val="20"/>
              </w:rPr>
            </w:pPr>
          </w:p>
        </w:tc>
      </w:tr>
    </w:tbl>
    <w:p w14:paraId="45EAE69E" w14:textId="62EAEECF" w:rsidR="00AA2103" w:rsidRPr="00DD1E57" w:rsidRDefault="00320098" w:rsidP="00B07E53">
      <w:pPr>
        <w:pStyle w:val="ListParagraph"/>
        <w:ind w:left="0"/>
        <w:jc w:val="center"/>
        <w:rPr>
          <w:lang w:val="en-ID"/>
        </w:rPr>
      </w:pPr>
      <w:r w:rsidRPr="00DD1E57">
        <w:rPr>
          <w:sz w:val="20"/>
          <w:lang w:val="en-ID"/>
        </w:rPr>
        <w:t>Tab</w:t>
      </w:r>
      <w:r w:rsidR="007A03E6" w:rsidRPr="00DD1E57">
        <w:rPr>
          <w:sz w:val="20"/>
          <w:lang w:val="en-ID"/>
        </w:rPr>
        <w:t>el 5</w:t>
      </w:r>
      <w:r w:rsidR="00940349" w:rsidRPr="00DD1E57">
        <w:rPr>
          <w:sz w:val="20"/>
          <w:lang w:val="en-ID"/>
        </w:rPr>
        <w:t xml:space="preserve">. </w:t>
      </w:r>
      <w:r w:rsidR="007A03E6" w:rsidRPr="00DD1E57">
        <w:rPr>
          <w:sz w:val="20"/>
          <w:lang w:val="en-ID"/>
        </w:rPr>
        <w:t xml:space="preserve">Tabel </w:t>
      </w:r>
      <w:r w:rsidR="00940349" w:rsidRPr="00DD1E57">
        <w:rPr>
          <w:sz w:val="20"/>
          <w:lang w:val="en-ID"/>
        </w:rPr>
        <w:t>Uji Normalitas</w:t>
      </w:r>
    </w:p>
    <w:p w14:paraId="3218B0AC" w14:textId="77777777" w:rsidR="00B07E53" w:rsidRPr="00DD1E57" w:rsidRDefault="00B07E53" w:rsidP="00B07E53">
      <w:pPr>
        <w:pStyle w:val="ListParagraph"/>
        <w:ind w:left="0"/>
        <w:jc w:val="center"/>
        <w:rPr>
          <w:sz w:val="20"/>
          <w:lang w:val="en-ID"/>
        </w:rPr>
      </w:pPr>
    </w:p>
    <w:p w14:paraId="1F1D32E0" w14:textId="289D68FD" w:rsidR="008025DB" w:rsidRPr="00DD1E57" w:rsidRDefault="00B07E53" w:rsidP="00027582">
      <w:pPr>
        <w:pStyle w:val="ListParagraph"/>
        <w:ind w:left="0" w:firstLine="284"/>
        <w:jc w:val="both"/>
        <w:rPr>
          <w:sz w:val="20"/>
          <w:lang w:val="en-ID"/>
        </w:rPr>
      </w:pPr>
      <w:r w:rsidRPr="00DD1E57">
        <w:rPr>
          <w:sz w:val="20"/>
          <w:lang w:val="en-ID"/>
        </w:rPr>
        <w:t xml:space="preserve">Berdasarkan hasil dari data tabel </w:t>
      </w:r>
      <w:r w:rsidRPr="00DD1E57">
        <w:rPr>
          <w:i/>
          <w:sz w:val="20"/>
          <w:lang w:val="en-ID"/>
        </w:rPr>
        <w:t>Assumption checks Shapiro-Wilk Test for Bivariate Normality</w:t>
      </w:r>
      <w:r w:rsidRPr="00DD1E57">
        <w:rPr>
          <w:sz w:val="20"/>
          <w:lang w:val="en-ID"/>
        </w:rPr>
        <w:t xml:space="preserve"> antara intensitas penggunaan gawai dengan minat belajar yaitu 0,989 dengan nilai signifikansi p-value of </w:t>
      </w:r>
      <w:r w:rsidRPr="00DD1E57">
        <w:rPr>
          <w:i/>
          <w:sz w:val="20"/>
          <w:lang w:val="en-ID"/>
        </w:rPr>
        <w:t xml:space="preserve">shapiro-wilk </w:t>
      </w:r>
      <w:r w:rsidR="007A03E6" w:rsidRPr="00DD1E57">
        <w:rPr>
          <w:sz w:val="20"/>
          <w:lang w:val="en-ID"/>
        </w:rPr>
        <w:t>yaitu &gt;</w:t>
      </w:r>
      <w:r w:rsidRPr="00DD1E57">
        <w:rPr>
          <w:sz w:val="20"/>
          <w:lang w:val="en-ID"/>
        </w:rPr>
        <w:t xml:space="preserve"> 0.062 berarti nilai itu </w:t>
      </w:r>
      <w:r w:rsidR="007A03E6" w:rsidRPr="00DD1E57">
        <w:rPr>
          <w:sz w:val="20"/>
          <w:lang w:val="en-ID"/>
        </w:rPr>
        <w:t>lebih dari dari 0,05 (0,062 &gt;</w:t>
      </w:r>
      <w:r w:rsidRPr="00DD1E57">
        <w:rPr>
          <w:sz w:val="20"/>
          <w:lang w:val="en-ID"/>
        </w:rPr>
        <w:t xml:space="preserve">  0,05) dan bisa dibilang jika data distribusi itu dengan normal. Berdasarkan dari hasil pernyataan itu maka bisa diartikan bahwasanya data dari variabel itu memiliki distribusi yang normal, sehingga untuk uji hipotesis bisa dilanjut dengan memakai Uji korelasional Parametrik.</w:t>
      </w:r>
    </w:p>
    <w:p w14:paraId="3104C146" w14:textId="77777777" w:rsidR="00027582" w:rsidRDefault="00027582" w:rsidP="00F5408E">
      <w:pPr>
        <w:pStyle w:val="ListParagraph"/>
        <w:ind w:left="426"/>
        <w:rPr>
          <w:b/>
          <w:lang w:val="en-ID"/>
        </w:rPr>
      </w:pPr>
    </w:p>
    <w:p w14:paraId="549B3A34" w14:textId="77777777" w:rsidR="00ED7862" w:rsidRDefault="00ED7862" w:rsidP="00F5408E">
      <w:pPr>
        <w:pStyle w:val="ListParagraph"/>
        <w:ind w:left="426"/>
        <w:rPr>
          <w:b/>
          <w:lang w:val="en-ID"/>
        </w:rPr>
      </w:pPr>
    </w:p>
    <w:p w14:paraId="6214B6F4" w14:textId="77777777" w:rsidR="00ED7862" w:rsidRDefault="00ED7862" w:rsidP="00F5408E">
      <w:pPr>
        <w:pStyle w:val="ListParagraph"/>
        <w:ind w:left="426"/>
        <w:rPr>
          <w:b/>
          <w:lang w:val="en-ID"/>
        </w:rPr>
      </w:pPr>
    </w:p>
    <w:p w14:paraId="4FBB9538" w14:textId="77777777" w:rsidR="00ED7862" w:rsidRDefault="00ED7862" w:rsidP="00F5408E">
      <w:pPr>
        <w:pStyle w:val="ListParagraph"/>
        <w:ind w:left="426"/>
        <w:rPr>
          <w:b/>
          <w:lang w:val="en-ID"/>
        </w:rPr>
      </w:pPr>
    </w:p>
    <w:p w14:paraId="6A58525E" w14:textId="77777777" w:rsidR="00ED7862" w:rsidRDefault="00ED7862" w:rsidP="00F5408E">
      <w:pPr>
        <w:pStyle w:val="ListParagraph"/>
        <w:ind w:left="426"/>
        <w:rPr>
          <w:b/>
          <w:lang w:val="en-ID"/>
        </w:rPr>
      </w:pPr>
    </w:p>
    <w:p w14:paraId="595CD5DC" w14:textId="77777777" w:rsidR="00ED7862" w:rsidRDefault="00ED7862" w:rsidP="00F5408E">
      <w:pPr>
        <w:pStyle w:val="ListParagraph"/>
        <w:ind w:left="426"/>
        <w:rPr>
          <w:b/>
          <w:lang w:val="en-ID"/>
        </w:rPr>
      </w:pPr>
    </w:p>
    <w:p w14:paraId="59854079" w14:textId="77777777" w:rsidR="00ED7862" w:rsidRDefault="00ED7862" w:rsidP="00F5408E">
      <w:pPr>
        <w:pStyle w:val="ListParagraph"/>
        <w:ind w:left="426"/>
        <w:rPr>
          <w:b/>
          <w:lang w:val="en-ID"/>
        </w:rPr>
      </w:pPr>
      <w:bookmarkStart w:id="0" w:name="_GoBack"/>
      <w:bookmarkEnd w:id="0"/>
    </w:p>
    <w:p w14:paraId="2C224040" w14:textId="290294B8" w:rsidR="00D0568E" w:rsidRPr="00DD1E57" w:rsidRDefault="00D0568E" w:rsidP="00F5408E">
      <w:pPr>
        <w:pStyle w:val="ListParagraph"/>
        <w:ind w:left="426"/>
        <w:rPr>
          <w:b/>
          <w:lang w:val="en-ID"/>
        </w:rPr>
      </w:pPr>
      <w:r w:rsidRPr="00DD1E57">
        <w:rPr>
          <w:b/>
          <w:lang w:val="en-ID"/>
        </w:rPr>
        <w:lastRenderedPageBreak/>
        <w:t>Uji Linearitas</w:t>
      </w:r>
    </w:p>
    <w:p w14:paraId="2FDCEBB6" w14:textId="631022BF" w:rsidR="00DB3E3B" w:rsidRPr="00DD1E57" w:rsidRDefault="008A0107" w:rsidP="00F5408E">
      <w:pPr>
        <w:pStyle w:val="ListParagraph"/>
        <w:ind w:left="426"/>
        <w:rPr>
          <w:b/>
          <w:lang w:val="en-ID"/>
        </w:rPr>
      </w:pPr>
      <w:r w:rsidRPr="00DD1E57">
        <w:rPr>
          <w:noProof/>
          <w:lang w:val="en-US" w:eastAsia="en-US"/>
        </w:rPr>
        <w:drawing>
          <wp:anchor distT="0" distB="0" distL="114300" distR="114300" simplePos="0" relativeHeight="251661824" behindDoc="0" locked="0" layoutInCell="1" allowOverlap="1" wp14:anchorId="10E3C61B" wp14:editId="75E495EA">
            <wp:simplePos x="0" y="0"/>
            <wp:positionH relativeFrom="column">
              <wp:posOffset>1110590</wp:posOffset>
            </wp:positionH>
            <wp:positionV relativeFrom="paragraph">
              <wp:posOffset>101600</wp:posOffset>
            </wp:positionV>
            <wp:extent cx="3674853" cy="1476423"/>
            <wp:effectExtent l="0" t="0" r="1905" b="9525"/>
            <wp:wrapNone/>
            <wp:docPr id="1" name="Picture 1" descr="C:\Users\BanyuLangit\AppData\Local\JASP\temp\clipboard\resources\1\_0_t9512921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nyuLangit\AppData\Local\JASP\temp\clipboard\resources\1\_0_t95129217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74853" cy="14764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3A870" w14:textId="6F3CB063" w:rsidR="007E3177" w:rsidRPr="00DD1E57" w:rsidRDefault="007E3177" w:rsidP="007E3177">
      <w:pPr>
        <w:pStyle w:val="Heading4"/>
        <w:rPr>
          <w:rFonts w:ascii="Times New Roman" w:hAnsi="Times New Roman" w:cs="Times New Roman"/>
          <w:lang w:val="en-US" w:eastAsia="en-US"/>
        </w:rPr>
      </w:pPr>
    </w:p>
    <w:p w14:paraId="0601921B" w14:textId="7C590EEB" w:rsidR="007E3177" w:rsidRPr="00DD1E57" w:rsidRDefault="007E3177" w:rsidP="007E3177"/>
    <w:p w14:paraId="231E9EF4" w14:textId="50FDD2EC" w:rsidR="00757285" w:rsidRPr="00DD1E57" w:rsidRDefault="00757285" w:rsidP="00757285"/>
    <w:p w14:paraId="544F1616" w14:textId="1E5E411A" w:rsidR="00940349" w:rsidRPr="00DD1E57" w:rsidRDefault="00940349" w:rsidP="00940349">
      <w:pPr>
        <w:pStyle w:val="ListParagraph"/>
        <w:ind w:left="426"/>
        <w:rPr>
          <w:b/>
          <w:lang w:val="en-ID"/>
        </w:rPr>
      </w:pPr>
    </w:p>
    <w:p w14:paraId="790F33F0" w14:textId="77777777" w:rsidR="00940349" w:rsidRPr="00DD1E57" w:rsidRDefault="00940349" w:rsidP="00940349">
      <w:pPr>
        <w:pStyle w:val="ListParagraph"/>
        <w:ind w:left="426"/>
        <w:rPr>
          <w:b/>
          <w:lang w:val="en-ID"/>
        </w:rPr>
      </w:pPr>
    </w:p>
    <w:p w14:paraId="5748783F" w14:textId="77777777" w:rsidR="00940349" w:rsidRPr="00DD1E57" w:rsidRDefault="00940349" w:rsidP="00940349">
      <w:pPr>
        <w:pStyle w:val="ListParagraph"/>
        <w:ind w:left="426"/>
        <w:rPr>
          <w:b/>
          <w:lang w:val="en-ID"/>
        </w:rPr>
      </w:pPr>
    </w:p>
    <w:p w14:paraId="1239DEAF" w14:textId="77777777" w:rsidR="00940349" w:rsidRPr="00DD1E57" w:rsidRDefault="00940349" w:rsidP="00940349">
      <w:pPr>
        <w:pStyle w:val="ListParagraph"/>
        <w:ind w:left="426"/>
        <w:rPr>
          <w:b/>
          <w:lang w:val="en-ID"/>
        </w:rPr>
      </w:pPr>
    </w:p>
    <w:p w14:paraId="5120923A" w14:textId="77777777" w:rsidR="00940349" w:rsidRPr="00DD1E57" w:rsidRDefault="00940349" w:rsidP="00940349">
      <w:pPr>
        <w:pStyle w:val="ListParagraph"/>
        <w:ind w:left="426"/>
        <w:rPr>
          <w:b/>
          <w:lang w:val="en-ID"/>
        </w:rPr>
      </w:pPr>
    </w:p>
    <w:p w14:paraId="6C2268A7" w14:textId="4C968E8E" w:rsidR="00940349" w:rsidRPr="00DD1E57" w:rsidRDefault="00034324" w:rsidP="00940349">
      <w:pPr>
        <w:pStyle w:val="ListParagraph"/>
        <w:ind w:left="0"/>
        <w:jc w:val="center"/>
        <w:rPr>
          <w:sz w:val="20"/>
          <w:lang w:val="en-ID"/>
        </w:rPr>
      </w:pPr>
      <w:r w:rsidRPr="00DD1E57">
        <w:rPr>
          <w:sz w:val="20"/>
          <w:lang w:val="en-ID"/>
        </w:rPr>
        <w:t>Tabel 6</w:t>
      </w:r>
      <w:r w:rsidR="00940349" w:rsidRPr="00DD1E57">
        <w:rPr>
          <w:sz w:val="20"/>
          <w:lang w:val="en-ID"/>
        </w:rPr>
        <w:t>.</w:t>
      </w:r>
      <w:r w:rsidRPr="00DD1E57">
        <w:rPr>
          <w:sz w:val="20"/>
          <w:lang w:val="en-ID"/>
        </w:rPr>
        <w:t xml:space="preserve"> Gambar</w:t>
      </w:r>
      <w:r w:rsidR="00940349" w:rsidRPr="00DD1E57">
        <w:rPr>
          <w:sz w:val="20"/>
          <w:lang w:val="en-ID"/>
        </w:rPr>
        <w:t xml:space="preserve"> Uji linearitas</w:t>
      </w:r>
    </w:p>
    <w:p w14:paraId="7F15AD13" w14:textId="77777777" w:rsidR="00940349" w:rsidRPr="00DD1E57" w:rsidRDefault="00940349" w:rsidP="00940349">
      <w:pPr>
        <w:pStyle w:val="ListParagraph"/>
        <w:ind w:left="0"/>
        <w:jc w:val="center"/>
        <w:rPr>
          <w:lang w:val="en-ID"/>
        </w:rPr>
      </w:pPr>
    </w:p>
    <w:p w14:paraId="69968CD1" w14:textId="3C002344" w:rsidR="00940349" w:rsidRPr="00DD1E57" w:rsidRDefault="00B07E53" w:rsidP="00027582">
      <w:pPr>
        <w:ind w:firstLine="284"/>
        <w:jc w:val="both"/>
        <w:rPr>
          <w:color w:val="000000"/>
          <w:sz w:val="20"/>
          <w:szCs w:val="20"/>
        </w:rPr>
      </w:pPr>
      <w:r w:rsidRPr="00DD1E57">
        <w:rPr>
          <w:color w:val="000000"/>
          <w:sz w:val="20"/>
          <w:szCs w:val="20"/>
        </w:rPr>
        <w:t xml:space="preserve">Berdasarkan hasil uji liniearitas memakai JASP bisa diketahui bahwasanya variabel </w:t>
      </w:r>
      <w:r w:rsidRPr="00DD1E57">
        <w:rPr>
          <w:color w:val="000000"/>
          <w:sz w:val="20"/>
          <w:szCs w:val="20"/>
          <w:lang w:val="en-US"/>
        </w:rPr>
        <w:t>intensitas penggunaan gawai memiliki</w:t>
      </w:r>
      <w:r w:rsidRPr="00DD1E57">
        <w:rPr>
          <w:color w:val="000000"/>
          <w:sz w:val="20"/>
          <w:szCs w:val="20"/>
        </w:rPr>
        <w:t xml:space="preserve"> hubungan yang linear.</w:t>
      </w:r>
    </w:p>
    <w:p w14:paraId="6C55C7AF" w14:textId="77777777" w:rsidR="00B07E53" w:rsidRPr="00DD1E57" w:rsidRDefault="00B07E53" w:rsidP="00B07E53">
      <w:pPr>
        <w:ind w:firstLine="426"/>
        <w:jc w:val="both"/>
        <w:rPr>
          <w:b/>
          <w:lang w:val="en-ID"/>
        </w:rPr>
      </w:pPr>
    </w:p>
    <w:p w14:paraId="2CBAAB1E" w14:textId="77777777" w:rsidR="00C20C71" w:rsidRPr="00DD1E57" w:rsidRDefault="00C20C71" w:rsidP="00B07E53">
      <w:pPr>
        <w:ind w:firstLine="426"/>
        <w:jc w:val="both"/>
        <w:rPr>
          <w:b/>
          <w:lang w:val="en-ID"/>
        </w:rPr>
      </w:pPr>
    </w:p>
    <w:p w14:paraId="5AF5CEA6" w14:textId="4ECA4545" w:rsidR="00D0568E" w:rsidRPr="00DD1E57" w:rsidRDefault="00D0568E" w:rsidP="00F5408E">
      <w:pPr>
        <w:pStyle w:val="ListParagraph"/>
        <w:ind w:left="426"/>
        <w:rPr>
          <w:b/>
          <w:lang w:val="en-ID"/>
        </w:rPr>
      </w:pPr>
      <w:r w:rsidRPr="00DD1E57">
        <w:rPr>
          <w:b/>
          <w:lang w:val="en-ID"/>
        </w:rPr>
        <w:t>Uji Korelasional</w:t>
      </w:r>
    </w:p>
    <w:p w14:paraId="70F9D726" w14:textId="77777777" w:rsidR="00940349" w:rsidRPr="00DD1E57" w:rsidRDefault="00940349" w:rsidP="00940349">
      <w:pPr>
        <w:pStyle w:val="ListParagraph"/>
        <w:ind w:left="426"/>
        <w:rPr>
          <w:b/>
          <w:lang w:val="en-ID"/>
        </w:rPr>
      </w:pPr>
    </w:p>
    <w:p w14:paraId="1C2D20B0" w14:textId="319B3A70" w:rsidR="00757285" w:rsidRPr="00DD1E57" w:rsidRDefault="00B07E53" w:rsidP="00027582">
      <w:pPr>
        <w:ind w:firstLine="284"/>
        <w:jc w:val="both"/>
        <w:rPr>
          <w:sz w:val="20"/>
          <w:lang w:val="en-ID"/>
        </w:rPr>
      </w:pPr>
      <w:r w:rsidRPr="00DD1E57">
        <w:rPr>
          <w:sz w:val="20"/>
          <w:lang w:val="en-ID"/>
        </w:rPr>
        <w:t>Pengujian hipotesis dalam studi ini memakai pendekatan parametrik yaitu uji korelasi Pearson’s Correlations guna melihat sifat hubungan kedua variabel. Hipotesis diterima jika p &lt; 0.05.</w:t>
      </w:r>
    </w:p>
    <w:p w14:paraId="291531DB" w14:textId="77777777" w:rsidR="008A0107" w:rsidRPr="00DD1E57" w:rsidRDefault="008A0107" w:rsidP="00B07E53">
      <w:pPr>
        <w:ind w:firstLine="426"/>
        <w:jc w:val="both"/>
        <w:rPr>
          <w:sz w:val="20"/>
          <w:lang w:val="en-ID"/>
        </w:rPr>
      </w:pPr>
    </w:p>
    <w:tbl>
      <w:tblPr>
        <w:tblW w:w="7258" w:type="dxa"/>
        <w:jc w:val="center"/>
        <w:tblCellMar>
          <w:top w:w="15" w:type="dxa"/>
          <w:left w:w="15" w:type="dxa"/>
          <w:bottom w:w="15" w:type="dxa"/>
          <w:right w:w="15" w:type="dxa"/>
        </w:tblCellMar>
        <w:tblLook w:val="04A0" w:firstRow="1" w:lastRow="0" w:firstColumn="1" w:lastColumn="0" w:noHBand="0" w:noVBand="1"/>
      </w:tblPr>
      <w:tblGrid>
        <w:gridCol w:w="3279"/>
        <w:gridCol w:w="49"/>
        <w:gridCol w:w="133"/>
        <w:gridCol w:w="49"/>
        <w:gridCol w:w="1553"/>
        <w:gridCol w:w="49"/>
        <w:gridCol w:w="803"/>
        <w:gridCol w:w="552"/>
        <w:gridCol w:w="742"/>
        <w:gridCol w:w="49"/>
      </w:tblGrid>
      <w:tr w:rsidR="006E0582" w:rsidRPr="00DD1E57" w14:paraId="65D1293D" w14:textId="77777777" w:rsidTr="00034324">
        <w:trPr>
          <w:trHeight w:val="93"/>
          <w:tblHeader/>
          <w:jc w:val="center"/>
        </w:trPr>
        <w:tc>
          <w:tcPr>
            <w:tcW w:w="0" w:type="auto"/>
            <w:gridSpan w:val="10"/>
            <w:tcBorders>
              <w:top w:val="nil"/>
              <w:left w:val="nil"/>
              <w:bottom w:val="single" w:sz="6" w:space="0" w:color="000000"/>
              <w:right w:val="nil"/>
            </w:tcBorders>
            <w:vAlign w:val="center"/>
            <w:hideMark/>
          </w:tcPr>
          <w:p w14:paraId="7862151E" w14:textId="77777777" w:rsidR="006E0582" w:rsidRPr="00DD1E57" w:rsidRDefault="006E0582" w:rsidP="006E0582">
            <w:pPr>
              <w:rPr>
                <w:b/>
                <w:bCs/>
                <w:sz w:val="20"/>
                <w:lang w:val="en-US" w:eastAsia="en-US"/>
              </w:rPr>
            </w:pPr>
            <w:r w:rsidRPr="00DD1E57">
              <w:rPr>
                <w:b/>
                <w:bCs/>
                <w:sz w:val="20"/>
              </w:rPr>
              <w:t xml:space="preserve">Pearson's Correlations </w:t>
            </w:r>
          </w:p>
        </w:tc>
      </w:tr>
      <w:tr w:rsidR="006E0582" w:rsidRPr="00DD1E57" w14:paraId="5D202089" w14:textId="77777777" w:rsidTr="00034324">
        <w:trPr>
          <w:trHeight w:val="42"/>
          <w:tblHeader/>
          <w:jc w:val="center"/>
        </w:trPr>
        <w:tc>
          <w:tcPr>
            <w:tcW w:w="0" w:type="auto"/>
            <w:gridSpan w:val="2"/>
            <w:tcBorders>
              <w:top w:val="nil"/>
              <w:left w:val="nil"/>
              <w:bottom w:val="single" w:sz="6" w:space="0" w:color="000000"/>
              <w:right w:val="nil"/>
            </w:tcBorders>
            <w:vAlign w:val="center"/>
            <w:hideMark/>
          </w:tcPr>
          <w:p w14:paraId="2428076B"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2EB149D2"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6269CEBC" w14:textId="77777777" w:rsidR="006E0582" w:rsidRPr="00DD1E57" w:rsidRDefault="006E0582">
            <w:pPr>
              <w:jc w:val="center"/>
              <w:rPr>
                <w:b/>
                <w:bCs/>
                <w:sz w:val="20"/>
              </w:rPr>
            </w:pPr>
            <w:r w:rsidRPr="00DD1E57">
              <w:rPr>
                <w:b/>
                <w:bCs/>
                <w:sz w:val="20"/>
              </w:rPr>
              <w:t xml:space="preserve">  </w:t>
            </w:r>
          </w:p>
        </w:tc>
        <w:tc>
          <w:tcPr>
            <w:tcW w:w="0" w:type="auto"/>
            <w:gridSpan w:val="2"/>
            <w:tcBorders>
              <w:top w:val="nil"/>
              <w:left w:val="nil"/>
              <w:bottom w:val="single" w:sz="6" w:space="0" w:color="000000"/>
              <w:right w:val="nil"/>
            </w:tcBorders>
            <w:vAlign w:val="center"/>
            <w:hideMark/>
          </w:tcPr>
          <w:p w14:paraId="102CED26" w14:textId="77777777" w:rsidR="006E0582" w:rsidRPr="00DD1E57" w:rsidRDefault="006E0582">
            <w:pPr>
              <w:jc w:val="center"/>
              <w:rPr>
                <w:b/>
                <w:bCs/>
                <w:sz w:val="20"/>
              </w:rPr>
            </w:pPr>
            <w:r w:rsidRPr="00DD1E57">
              <w:rPr>
                <w:b/>
                <w:bCs/>
                <w:sz w:val="20"/>
              </w:rPr>
              <w:t xml:space="preserve">Pearson's r </w:t>
            </w:r>
          </w:p>
        </w:tc>
        <w:tc>
          <w:tcPr>
            <w:tcW w:w="0" w:type="auto"/>
            <w:gridSpan w:val="2"/>
            <w:tcBorders>
              <w:top w:val="nil"/>
              <w:left w:val="nil"/>
              <w:bottom w:val="single" w:sz="6" w:space="0" w:color="000000"/>
              <w:right w:val="nil"/>
            </w:tcBorders>
            <w:vAlign w:val="center"/>
            <w:hideMark/>
          </w:tcPr>
          <w:p w14:paraId="26927F08" w14:textId="77777777" w:rsidR="006E0582" w:rsidRPr="00DD1E57" w:rsidRDefault="006E0582">
            <w:pPr>
              <w:jc w:val="center"/>
              <w:rPr>
                <w:b/>
                <w:bCs/>
                <w:sz w:val="20"/>
              </w:rPr>
            </w:pPr>
            <w:r w:rsidRPr="00DD1E57">
              <w:rPr>
                <w:b/>
                <w:bCs/>
                <w:sz w:val="20"/>
              </w:rPr>
              <w:t xml:space="preserve">p </w:t>
            </w:r>
          </w:p>
        </w:tc>
      </w:tr>
      <w:tr w:rsidR="006E0582" w:rsidRPr="00DD1E57" w14:paraId="7ECCBB8C" w14:textId="77777777" w:rsidTr="00034324">
        <w:trPr>
          <w:trHeight w:val="45"/>
          <w:jc w:val="center"/>
        </w:trPr>
        <w:tc>
          <w:tcPr>
            <w:tcW w:w="0" w:type="auto"/>
            <w:tcBorders>
              <w:top w:val="nil"/>
              <w:left w:val="nil"/>
              <w:bottom w:val="nil"/>
              <w:right w:val="nil"/>
            </w:tcBorders>
            <w:vAlign w:val="center"/>
            <w:hideMark/>
          </w:tcPr>
          <w:p w14:paraId="348CFE50" w14:textId="77777777" w:rsidR="006E0582" w:rsidRPr="00DD1E57" w:rsidRDefault="006E0582">
            <w:pPr>
              <w:rPr>
                <w:sz w:val="20"/>
              </w:rPr>
            </w:pPr>
            <w:r w:rsidRPr="00DD1E57">
              <w:rPr>
                <w:sz w:val="20"/>
              </w:rPr>
              <w:t xml:space="preserve">Intensitas Penggunaan Gawai </w:t>
            </w:r>
          </w:p>
        </w:tc>
        <w:tc>
          <w:tcPr>
            <w:tcW w:w="0" w:type="auto"/>
            <w:tcBorders>
              <w:top w:val="nil"/>
              <w:left w:val="nil"/>
              <w:bottom w:val="nil"/>
              <w:right w:val="nil"/>
            </w:tcBorders>
            <w:vAlign w:val="center"/>
            <w:hideMark/>
          </w:tcPr>
          <w:p w14:paraId="20051509" w14:textId="77777777" w:rsidR="006E0582" w:rsidRPr="00DD1E57" w:rsidRDefault="006E0582">
            <w:pPr>
              <w:rPr>
                <w:sz w:val="20"/>
              </w:rPr>
            </w:pPr>
          </w:p>
        </w:tc>
        <w:tc>
          <w:tcPr>
            <w:tcW w:w="0" w:type="auto"/>
            <w:tcBorders>
              <w:top w:val="nil"/>
              <w:left w:val="nil"/>
              <w:bottom w:val="nil"/>
              <w:right w:val="nil"/>
            </w:tcBorders>
            <w:vAlign w:val="center"/>
            <w:hideMark/>
          </w:tcPr>
          <w:p w14:paraId="7E04C92A" w14:textId="77777777" w:rsidR="006E0582" w:rsidRPr="00DD1E57" w:rsidRDefault="006E0582">
            <w:pPr>
              <w:jc w:val="right"/>
              <w:rPr>
                <w:sz w:val="20"/>
              </w:rPr>
            </w:pPr>
            <w:r w:rsidRPr="00DD1E57">
              <w:rPr>
                <w:sz w:val="20"/>
              </w:rPr>
              <w:t xml:space="preserve">- </w:t>
            </w:r>
          </w:p>
        </w:tc>
        <w:tc>
          <w:tcPr>
            <w:tcW w:w="0" w:type="auto"/>
            <w:tcBorders>
              <w:top w:val="nil"/>
              <w:left w:val="nil"/>
              <w:bottom w:val="nil"/>
              <w:right w:val="nil"/>
            </w:tcBorders>
            <w:vAlign w:val="center"/>
            <w:hideMark/>
          </w:tcPr>
          <w:p w14:paraId="18A65ABA" w14:textId="77777777" w:rsidR="006E0582" w:rsidRPr="00DD1E57" w:rsidRDefault="006E0582">
            <w:pPr>
              <w:jc w:val="right"/>
              <w:rPr>
                <w:sz w:val="20"/>
              </w:rPr>
            </w:pPr>
          </w:p>
        </w:tc>
        <w:tc>
          <w:tcPr>
            <w:tcW w:w="0" w:type="auto"/>
            <w:tcBorders>
              <w:top w:val="nil"/>
              <w:left w:val="nil"/>
              <w:bottom w:val="nil"/>
              <w:right w:val="nil"/>
            </w:tcBorders>
            <w:vAlign w:val="center"/>
            <w:hideMark/>
          </w:tcPr>
          <w:p w14:paraId="40F35ED2" w14:textId="77777777" w:rsidR="006E0582" w:rsidRPr="00DD1E57" w:rsidRDefault="006E0582">
            <w:pPr>
              <w:rPr>
                <w:sz w:val="20"/>
              </w:rPr>
            </w:pPr>
            <w:r w:rsidRPr="00DD1E57">
              <w:rPr>
                <w:sz w:val="20"/>
              </w:rPr>
              <w:t xml:space="preserve">Minat Belajar </w:t>
            </w:r>
          </w:p>
        </w:tc>
        <w:tc>
          <w:tcPr>
            <w:tcW w:w="0" w:type="auto"/>
            <w:tcBorders>
              <w:top w:val="nil"/>
              <w:left w:val="nil"/>
              <w:bottom w:val="nil"/>
              <w:right w:val="nil"/>
            </w:tcBorders>
            <w:vAlign w:val="center"/>
            <w:hideMark/>
          </w:tcPr>
          <w:p w14:paraId="5389828B" w14:textId="77777777" w:rsidR="006E0582" w:rsidRPr="00DD1E57" w:rsidRDefault="006E0582">
            <w:pPr>
              <w:rPr>
                <w:sz w:val="20"/>
              </w:rPr>
            </w:pPr>
          </w:p>
        </w:tc>
        <w:tc>
          <w:tcPr>
            <w:tcW w:w="0" w:type="auto"/>
            <w:tcBorders>
              <w:top w:val="nil"/>
              <w:left w:val="nil"/>
              <w:bottom w:val="nil"/>
              <w:right w:val="nil"/>
            </w:tcBorders>
            <w:vAlign w:val="center"/>
            <w:hideMark/>
          </w:tcPr>
          <w:p w14:paraId="5D61E9AF" w14:textId="77777777" w:rsidR="006E0582" w:rsidRPr="00DD1E57" w:rsidRDefault="006E0582">
            <w:pPr>
              <w:jc w:val="right"/>
              <w:rPr>
                <w:sz w:val="20"/>
              </w:rPr>
            </w:pPr>
            <w:r w:rsidRPr="00DD1E57">
              <w:rPr>
                <w:sz w:val="20"/>
              </w:rPr>
              <w:t xml:space="preserve">0.381 </w:t>
            </w:r>
          </w:p>
        </w:tc>
        <w:tc>
          <w:tcPr>
            <w:tcW w:w="0" w:type="auto"/>
            <w:tcBorders>
              <w:top w:val="nil"/>
              <w:left w:val="nil"/>
              <w:bottom w:val="nil"/>
              <w:right w:val="nil"/>
            </w:tcBorders>
            <w:vAlign w:val="center"/>
            <w:hideMark/>
          </w:tcPr>
          <w:p w14:paraId="104EBA97" w14:textId="77777777" w:rsidR="006E0582" w:rsidRPr="00DD1E57" w:rsidRDefault="006E0582">
            <w:pPr>
              <w:rPr>
                <w:sz w:val="20"/>
              </w:rPr>
            </w:pPr>
            <w:r w:rsidRPr="00DD1E57">
              <w:rPr>
                <w:sz w:val="20"/>
              </w:rPr>
              <w:t xml:space="preserve">*** </w:t>
            </w:r>
          </w:p>
        </w:tc>
        <w:tc>
          <w:tcPr>
            <w:tcW w:w="0" w:type="auto"/>
            <w:tcBorders>
              <w:top w:val="nil"/>
              <w:left w:val="nil"/>
              <w:bottom w:val="nil"/>
              <w:right w:val="nil"/>
            </w:tcBorders>
            <w:vAlign w:val="center"/>
            <w:hideMark/>
          </w:tcPr>
          <w:p w14:paraId="3758E86E" w14:textId="77777777" w:rsidR="006E0582" w:rsidRPr="00DD1E57" w:rsidRDefault="006E0582">
            <w:pPr>
              <w:jc w:val="right"/>
              <w:rPr>
                <w:sz w:val="20"/>
              </w:rPr>
            </w:pPr>
            <w:r w:rsidRPr="00DD1E57">
              <w:rPr>
                <w:sz w:val="20"/>
              </w:rPr>
              <w:t xml:space="preserve">&lt; .001 </w:t>
            </w:r>
          </w:p>
        </w:tc>
        <w:tc>
          <w:tcPr>
            <w:tcW w:w="0" w:type="auto"/>
            <w:tcBorders>
              <w:top w:val="nil"/>
              <w:left w:val="nil"/>
              <w:bottom w:val="nil"/>
              <w:right w:val="nil"/>
            </w:tcBorders>
            <w:vAlign w:val="center"/>
            <w:hideMark/>
          </w:tcPr>
          <w:p w14:paraId="68D998ED" w14:textId="77777777" w:rsidR="006E0582" w:rsidRPr="00DD1E57" w:rsidRDefault="006E0582">
            <w:pPr>
              <w:jc w:val="right"/>
              <w:rPr>
                <w:sz w:val="20"/>
              </w:rPr>
            </w:pPr>
          </w:p>
        </w:tc>
      </w:tr>
      <w:tr w:rsidR="006E0582" w:rsidRPr="00DD1E57" w14:paraId="2B149ADF" w14:textId="77777777" w:rsidTr="0035520F">
        <w:trPr>
          <w:trHeight w:val="289"/>
          <w:jc w:val="center"/>
        </w:trPr>
        <w:tc>
          <w:tcPr>
            <w:tcW w:w="0" w:type="auto"/>
            <w:gridSpan w:val="10"/>
            <w:tcBorders>
              <w:top w:val="nil"/>
              <w:left w:val="nil"/>
              <w:bottom w:val="nil"/>
              <w:right w:val="nil"/>
            </w:tcBorders>
            <w:vAlign w:val="center"/>
            <w:hideMark/>
          </w:tcPr>
          <w:p w14:paraId="71C4EF13" w14:textId="77777777" w:rsidR="006E0582" w:rsidRPr="00DD1E57" w:rsidRDefault="006E0582">
            <w:pPr>
              <w:rPr>
                <w:sz w:val="20"/>
              </w:rPr>
            </w:pPr>
            <w:r w:rsidRPr="00DD1E57">
              <w:rPr>
                <w:sz w:val="20"/>
              </w:rPr>
              <w:t xml:space="preserve">* p &lt; .05, ** p &lt; .01, *** p &lt; .001 </w:t>
            </w:r>
          </w:p>
        </w:tc>
      </w:tr>
    </w:tbl>
    <w:p w14:paraId="3BBFC78A" w14:textId="7828841D" w:rsidR="00940349" w:rsidRPr="00DD1E57" w:rsidRDefault="00034324" w:rsidP="00034324">
      <w:pPr>
        <w:pStyle w:val="ListParagraph"/>
        <w:ind w:left="0"/>
        <w:jc w:val="center"/>
        <w:rPr>
          <w:lang w:val="en-ID"/>
        </w:rPr>
      </w:pPr>
      <w:r w:rsidRPr="00DD1E57">
        <w:rPr>
          <w:sz w:val="20"/>
          <w:lang w:val="en-ID"/>
        </w:rPr>
        <w:t>Tabel 7</w:t>
      </w:r>
      <w:r w:rsidR="00940349" w:rsidRPr="00DD1E57">
        <w:rPr>
          <w:sz w:val="20"/>
          <w:lang w:val="en-ID"/>
        </w:rPr>
        <w:t xml:space="preserve">. </w:t>
      </w:r>
      <w:r w:rsidRPr="00DD1E57">
        <w:rPr>
          <w:sz w:val="20"/>
          <w:lang w:val="en-ID"/>
        </w:rPr>
        <w:t xml:space="preserve">Tabel </w:t>
      </w:r>
      <w:r w:rsidR="00940349" w:rsidRPr="00DD1E57">
        <w:rPr>
          <w:sz w:val="20"/>
          <w:lang w:val="en-ID"/>
        </w:rPr>
        <w:t>Uji Korelasional</w:t>
      </w:r>
    </w:p>
    <w:p w14:paraId="4756C0FD" w14:textId="77777777" w:rsidR="00940349" w:rsidRPr="00DD1E57" w:rsidRDefault="00940349" w:rsidP="00940349">
      <w:pPr>
        <w:pStyle w:val="ListParagraph"/>
        <w:ind w:left="0"/>
        <w:jc w:val="center"/>
        <w:rPr>
          <w:lang w:val="en-ID"/>
        </w:rPr>
      </w:pPr>
    </w:p>
    <w:p w14:paraId="7C3DE9B4" w14:textId="02EA6484" w:rsidR="003012A3" w:rsidRPr="00DD1E57" w:rsidRDefault="00B07E53" w:rsidP="00027582">
      <w:pPr>
        <w:ind w:firstLine="284"/>
        <w:jc w:val="both"/>
        <w:rPr>
          <w:sz w:val="20"/>
          <w:lang w:val="en-ID"/>
        </w:rPr>
      </w:pPr>
      <w:r w:rsidRPr="00DD1E57">
        <w:rPr>
          <w:sz w:val="20"/>
          <w:lang w:val="en-ID"/>
        </w:rPr>
        <w:t xml:space="preserve">Hasil analisis berdasarkan tabel diketahui bahwasanya nilai dari koeifisien korelasi rxy = 0.381 dengan nilai signifikansinya 0.01 (P&lt; 0.05). Hasil itu memperlihatkan bahwasanya hipotesis yang diajukan tidak diterima, dengan artian bahwasanya Semakin besar intensitas penggunaan gawai maka semakin besar pula minat belajar </w:t>
      </w:r>
      <w:r w:rsidR="00DF035B" w:rsidRPr="00DD1E57">
        <w:rPr>
          <w:sz w:val="20"/>
          <w:lang w:val="en-ID"/>
        </w:rPr>
        <w:t>Peserta didik</w:t>
      </w:r>
      <w:r w:rsidRPr="00DD1E57">
        <w:rPr>
          <w:sz w:val="20"/>
          <w:lang w:val="en-ID"/>
        </w:rPr>
        <w:t>.</w:t>
      </w:r>
    </w:p>
    <w:p w14:paraId="751ED45F" w14:textId="77777777" w:rsidR="00034324" w:rsidRPr="00DD1E57" w:rsidRDefault="00034324" w:rsidP="00034324">
      <w:pPr>
        <w:ind w:firstLine="426"/>
        <w:jc w:val="both"/>
        <w:rPr>
          <w:sz w:val="20"/>
          <w:lang w:val="en-ID"/>
        </w:rPr>
      </w:pPr>
    </w:p>
    <w:p w14:paraId="1F5A1AF9" w14:textId="77777777" w:rsidR="00034324" w:rsidRPr="00DD1E57" w:rsidRDefault="00034324" w:rsidP="00034324">
      <w:pPr>
        <w:ind w:firstLine="426"/>
        <w:jc w:val="both"/>
        <w:rPr>
          <w:sz w:val="20"/>
          <w:lang w:val="en-ID"/>
        </w:rPr>
      </w:pPr>
    </w:p>
    <w:p w14:paraId="0457A72E" w14:textId="022EC5E1" w:rsidR="00940349" w:rsidRPr="00DD1E57" w:rsidRDefault="00D0568E" w:rsidP="00F5408E">
      <w:pPr>
        <w:pStyle w:val="ListParagraph"/>
        <w:ind w:left="426"/>
        <w:rPr>
          <w:b/>
          <w:lang w:val="en-ID"/>
        </w:rPr>
      </w:pPr>
      <w:r w:rsidRPr="00DD1E57">
        <w:rPr>
          <w:b/>
          <w:lang w:val="en-ID"/>
        </w:rPr>
        <w:t>Uji R-Square</w:t>
      </w:r>
    </w:p>
    <w:p w14:paraId="5769F1B9" w14:textId="77777777" w:rsidR="00F5408E" w:rsidRPr="00DD1E57" w:rsidRDefault="00F5408E" w:rsidP="00F5408E">
      <w:pPr>
        <w:pStyle w:val="ListParagraph"/>
        <w:ind w:left="426"/>
        <w:rPr>
          <w:b/>
          <w:lang w:val="en-ID"/>
        </w:rPr>
      </w:pPr>
    </w:p>
    <w:tbl>
      <w:tblPr>
        <w:tblW w:w="4925" w:type="dxa"/>
        <w:jc w:val="center"/>
        <w:tblCellMar>
          <w:top w:w="15" w:type="dxa"/>
          <w:left w:w="15" w:type="dxa"/>
          <w:bottom w:w="15" w:type="dxa"/>
          <w:right w:w="15" w:type="dxa"/>
        </w:tblCellMar>
        <w:tblLook w:val="04A0" w:firstRow="1" w:lastRow="0" w:firstColumn="1" w:lastColumn="0" w:noHBand="0" w:noVBand="1"/>
      </w:tblPr>
      <w:tblGrid>
        <w:gridCol w:w="695"/>
        <w:gridCol w:w="107"/>
        <w:gridCol w:w="816"/>
        <w:gridCol w:w="62"/>
        <w:gridCol w:w="817"/>
        <w:gridCol w:w="62"/>
        <w:gridCol w:w="1382"/>
        <w:gridCol w:w="105"/>
        <w:gridCol w:w="817"/>
        <w:gridCol w:w="62"/>
      </w:tblGrid>
      <w:tr w:rsidR="00F5408E" w:rsidRPr="00DD1E57" w14:paraId="24937CFA" w14:textId="77777777" w:rsidTr="0035520F">
        <w:trPr>
          <w:trHeight w:val="248"/>
          <w:tblHeader/>
          <w:jc w:val="center"/>
        </w:trPr>
        <w:tc>
          <w:tcPr>
            <w:tcW w:w="0" w:type="auto"/>
            <w:gridSpan w:val="10"/>
            <w:tcBorders>
              <w:top w:val="nil"/>
              <w:left w:val="nil"/>
              <w:bottom w:val="single" w:sz="6" w:space="0" w:color="000000"/>
              <w:right w:val="nil"/>
            </w:tcBorders>
            <w:vAlign w:val="center"/>
            <w:hideMark/>
          </w:tcPr>
          <w:p w14:paraId="313049FF" w14:textId="77777777" w:rsidR="00F5408E" w:rsidRPr="00DD1E57" w:rsidRDefault="00F5408E" w:rsidP="00F5408E">
            <w:pPr>
              <w:rPr>
                <w:b/>
                <w:bCs/>
                <w:sz w:val="20"/>
                <w:lang w:val="en-US" w:eastAsia="en-US"/>
              </w:rPr>
            </w:pPr>
            <w:r w:rsidRPr="00DD1E57">
              <w:rPr>
                <w:b/>
                <w:bCs/>
                <w:sz w:val="20"/>
              </w:rPr>
              <w:t xml:space="preserve">Model Summary - Minat Belajar </w:t>
            </w:r>
          </w:p>
        </w:tc>
      </w:tr>
      <w:tr w:rsidR="00F5408E" w:rsidRPr="00DD1E57" w14:paraId="50904EA7" w14:textId="77777777" w:rsidTr="0035520F">
        <w:trPr>
          <w:trHeight w:val="262"/>
          <w:tblHeader/>
          <w:jc w:val="center"/>
        </w:trPr>
        <w:tc>
          <w:tcPr>
            <w:tcW w:w="0" w:type="auto"/>
            <w:gridSpan w:val="2"/>
            <w:tcBorders>
              <w:top w:val="nil"/>
              <w:left w:val="nil"/>
              <w:bottom w:val="single" w:sz="6" w:space="0" w:color="000000"/>
              <w:right w:val="nil"/>
            </w:tcBorders>
            <w:vAlign w:val="center"/>
            <w:hideMark/>
          </w:tcPr>
          <w:p w14:paraId="492E4548" w14:textId="77777777" w:rsidR="00F5408E" w:rsidRPr="00DD1E57" w:rsidRDefault="00F5408E">
            <w:pPr>
              <w:jc w:val="center"/>
              <w:rPr>
                <w:b/>
                <w:bCs/>
                <w:sz w:val="20"/>
              </w:rPr>
            </w:pPr>
            <w:r w:rsidRPr="00DD1E57">
              <w:rPr>
                <w:b/>
                <w:bCs/>
                <w:sz w:val="20"/>
              </w:rPr>
              <w:t xml:space="preserve">Model </w:t>
            </w:r>
          </w:p>
        </w:tc>
        <w:tc>
          <w:tcPr>
            <w:tcW w:w="0" w:type="auto"/>
            <w:gridSpan w:val="2"/>
            <w:tcBorders>
              <w:top w:val="nil"/>
              <w:left w:val="nil"/>
              <w:bottom w:val="single" w:sz="6" w:space="0" w:color="000000"/>
              <w:right w:val="nil"/>
            </w:tcBorders>
            <w:vAlign w:val="center"/>
            <w:hideMark/>
          </w:tcPr>
          <w:p w14:paraId="0F24B96B" w14:textId="77777777" w:rsidR="00F5408E" w:rsidRPr="00DD1E57" w:rsidRDefault="00F5408E">
            <w:pPr>
              <w:jc w:val="center"/>
              <w:rPr>
                <w:b/>
                <w:bCs/>
                <w:sz w:val="20"/>
              </w:rPr>
            </w:pPr>
            <w:r w:rsidRPr="00DD1E57">
              <w:rPr>
                <w:b/>
                <w:bCs/>
                <w:sz w:val="20"/>
              </w:rPr>
              <w:t xml:space="preserve">R </w:t>
            </w:r>
          </w:p>
        </w:tc>
        <w:tc>
          <w:tcPr>
            <w:tcW w:w="0" w:type="auto"/>
            <w:gridSpan w:val="2"/>
            <w:tcBorders>
              <w:top w:val="nil"/>
              <w:left w:val="nil"/>
              <w:bottom w:val="single" w:sz="6" w:space="0" w:color="000000"/>
              <w:right w:val="nil"/>
            </w:tcBorders>
            <w:vAlign w:val="center"/>
            <w:hideMark/>
          </w:tcPr>
          <w:p w14:paraId="0EEA04AF" w14:textId="77777777" w:rsidR="00F5408E" w:rsidRPr="00DD1E57" w:rsidRDefault="00F5408E">
            <w:pPr>
              <w:jc w:val="center"/>
              <w:rPr>
                <w:b/>
                <w:bCs/>
                <w:sz w:val="20"/>
              </w:rPr>
            </w:pPr>
            <w:r w:rsidRPr="00DD1E57">
              <w:rPr>
                <w:b/>
                <w:bCs/>
                <w:sz w:val="20"/>
              </w:rPr>
              <w:t xml:space="preserve">R² </w:t>
            </w:r>
          </w:p>
        </w:tc>
        <w:tc>
          <w:tcPr>
            <w:tcW w:w="0" w:type="auto"/>
            <w:gridSpan w:val="2"/>
            <w:tcBorders>
              <w:top w:val="nil"/>
              <w:left w:val="nil"/>
              <w:bottom w:val="single" w:sz="6" w:space="0" w:color="000000"/>
              <w:right w:val="nil"/>
            </w:tcBorders>
            <w:vAlign w:val="center"/>
            <w:hideMark/>
          </w:tcPr>
          <w:p w14:paraId="42C253A3" w14:textId="77777777" w:rsidR="00F5408E" w:rsidRPr="00DD1E57" w:rsidRDefault="00F5408E">
            <w:pPr>
              <w:jc w:val="center"/>
              <w:rPr>
                <w:b/>
                <w:bCs/>
                <w:sz w:val="20"/>
              </w:rPr>
            </w:pPr>
            <w:r w:rsidRPr="00DD1E57">
              <w:rPr>
                <w:b/>
                <w:bCs/>
                <w:sz w:val="20"/>
              </w:rPr>
              <w:t xml:space="preserve">Adjusted R² </w:t>
            </w:r>
          </w:p>
        </w:tc>
        <w:tc>
          <w:tcPr>
            <w:tcW w:w="0" w:type="auto"/>
            <w:gridSpan w:val="2"/>
            <w:tcBorders>
              <w:top w:val="nil"/>
              <w:left w:val="nil"/>
              <w:bottom w:val="single" w:sz="6" w:space="0" w:color="000000"/>
              <w:right w:val="nil"/>
            </w:tcBorders>
            <w:vAlign w:val="center"/>
            <w:hideMark/>
          </w:tcPr>
          <w:p w14:paraId="340F788B" w14:textId="77777777" w:rsidR="00F5408E" w:rsidRPr="00DD1E57" w:rsidRDefault="00F5408E">
            <w:pPr>
              <w:jc w:val="center"/>
              <w:rPr>
                <w:b/>
                <w:bCs/>
                <w:sz w:val="20"/>
              </w:rPr>
            </w:pPr>
            <w:r w:rsidRPr="00DD1E57">
              <w:rPr>
                <w:b/>
                <w:bCs/>
                <w:sz w:val="20"/>
              </w:rPr>
              <w:t xml:space="preserve">RMSE </w:t>
            </w:r>
          </w:p>
        </w:tc>
      </w:tr>
      <w:tr w:rsidR="00F5408E" w:rsidRPr="00DD1E57" w14:paraId="2192D5C8" w14:textId="77777777" w:rsidTr="0035520F">
        <w:trPr>
          <w:trHeight w:val="248"/>
          <w:jc w:val="center"/>
        </w:trPr>
        <w:tc>
          <w:tcPr>
            <w:tcW w:w="0" w:type="auto"/>
            <w:tcBorders>
              <w:top w:val="nil"/>
              <w:left w:val="nil"/>
              <w:bottom w:val="nil"/>
              <w:right w:val="nil"/>
            </w:tcBorders>
            <w:vAlign w:val="center"/>
            <w:hideMark/>
          </w:tcPr>
          <w:p w14:paraId="4B26348F" w14:textId="77777777" w:rsidR="00F5408E" w:rsidRPr="00DD1E57" w:rsidRDefault="00F5408E">
            <w:pPr>
              <w:rPr>
                <w:sz w:val="20"/>
              </w:rPr>
            </w:pPr>
            <w:r w:rsidRPr="00DD1E57">
              <w:rPr>
                <w:sz w:val="20"/>
              </w:rPr>
              <w:t xml:space="preserve">H₀ </w:t>
            </w:r>
          </w:p>
        </w:tc>
        <w:tc>
          <w:tcPr>
            <w:tcW w:w="0" w:type="auto"/>
            <w:tcBorders>
              <w:top w:val="nil"/>
              <w:left w:val="nil"/>
              <w:bottom w:val="nil"/>
              <w:right w:val="nil"/>
            </w:tcBorders>
            <w:vAlign w:val="center"/>
            <w:hideMark/>
          </w:tcPr>
          <w:p w14:paraId="13BB2E44" w14:textId="77777777" w:rsidR="00F5408E" w:rsidRPr="00DD1E57" w:rsidRDefault="00F5408E">
            <w:pPr>
              <w:rPr>
                <w:sz w:val="20"/>
              </w:rPr>
            </w:pPr>
          </w:p>
        </w:tc>
        <w:tc>
          <w:tcPr>
            <w:tcW w:w="0" w:type="auto"/>
            <w:tcBorders>
              <w:top w:val="nil"/>
              <w:left w:val="nil"/>
              <w:bottom w:val="nil"/>
              <w:right w:val="nil"/>
            </w:tcBorders>
            <w:vAlign w:val="center"/>
            <w:hideMark/>
          </w:tcPr>
          <w:p w14:paraId="0EEA91CA" w14:textId="77777777" w:rsidR="00F5408E" w:rsidRPr="00DD1E57" w:rsidRDefault="00F5408E">
            <w:pPr>
              <w:jc w:val="right"/>
              <w:rPr>
                <w:sz w:val="20"/>
              </w:rPr>
            </w:pPr>
            <w:r w:rsidRPr="00DD1E57">
              <w:rPr>
                <w:sz w:val="20"/>
              </w:rPr>
              <w:t xml:space="preserve">0.000 </w:t>
            </w:r>
          </w:p>
        </w:tc>
        <w:tc>
          <w:tcPr>
            <w:tcW w:w="0" w:type="auto"/>
            <w:tcBorders>
              <w:top w:val="nil"/>
              <w:left w:val="nil"/>
              <w:bottom w:val="nil"/>
              <w:right w:val="nil"/>
            </w:tcBorders>
            <w:vAlign w:val="center"/>
            <w:hideMark/>
          </w:tcPr>
          <w:p w14:paraId="57E7B6DE"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6F5F3D3C" w14:textId="77777777" w:rsidR="00F5408E" w:rsidRPr="00DD1E57" w:rsidRDefault="00F5408E">
            <w:pPr>
              <w:jc w:val="right"/>
              <w:rPr>
                <w:sz w:val="20"/>
              </w:rPr>
            </w:pPr>
            <w:r w:rsidRPr="00DD1E57">
              <w:rPr>
                <w:sz w:val="20"/>
              </w:rPr>
              <w:t xml:space="preserve">0.000 </w:t>
            </w:r>
          </w:p>
        </w:tc>
        <w:tc>
          <w:tcPr>
            <w:tcW w:w="0" w:type="auto"/>
            <w:tcBorders>
              <w:top w:val="nil"/>
              <w:left w:val="nil"/>
              <w:bottom w:val="nil"/>
              <w:right w:val="nil"/>
            </w:tcBorders>
            <w:vAlign w:val="center"/>
            <w:hideMark/>
          </w:tcPr>
          <w:p w14:paraId="33BD17CA"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784676EC" w14:textId="77777777" w:rsidR="00F5408E" w:rsidRPr="00DD1E57" w:rsidRDefault="00F5408E">
            <w:pPr>
              <w:jc w:val="right"/>
              <w:rPr>
                <w:sz w:val="20"/>
              </w:rPr>
            </w:pPr>
            <w:r w:rsidRPr="00DD1E57">
              <w:rPr>
                <w:sz w:val="20"/>
              </w:rPr>
              <w:t xml:space="preserve">0.000 </w:t>
            </w:r>
          </w:p>
        </w:tc>
        <w:tc>
          <w:tcPr>
            <w:tcW w:w="0" w:type="auto"/>
            <w:tcBorders>
              <w:top w:val="nil"/>
              <w:left w:val="nil"/>
              <w:bottom w:val="nil"/>
              <w:right w:val="nil"/>
            </w:tcBorders>
            <w:vAlign w:val="center"/>
            <w:hideMark/>
          </w:tcPr>
          <w:p w14:paraId="424D3412"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26D36597" w14:textId="77777777" w:rsidR="00F5408E" w:rsidRPr="00DD1E57" w:rsidRDefault="00F5408E">
            <w:pPr>
              <w:jc w:val="right"/>
              <w:rPr>
                <w:sz w:val="20"/>
              </w:rPr>
            </w:pPr>
            <w:r w:rsidRPr="00DD1E57">
              <w:rPr>
                <w:sz w:val="20"/>
              </w:rPr>
              <w:t xml:space="preserve">9.839 </w:t>
            </w:r>
          </w:p>
        </w:tc>
        <w:tc>
          <w:tcPr>
            <w:tcW w:w="0" w:type="auto"/>
            <w:tcBorders>
              <w:top w:val="nil"/>
              <w:left w:val="nil"/>
              <w:bottom w:val="nil"/>
              <w:right w:val="nil"/>
            </w:tcBorders>
            <w:vAlign w:val="center"/>
            <w:hideMark/>
          </w:tcPr>
          <w:p w14:paraId="16ED1D89" w14:textId="77777777" w:rsidR="00F5408E" w:rsidRPr="00DD1E57" w:rsidRDefault="00F5408E">
            <w:pPr>
              <w:jc w:val="right"/>
            </w:pPr>
          </w:p>
        </w:tc>
      </w:tr>
      <w:tr w:rsidR="00F5408E" w:rsidRPr="00DD1E57" w14:paraId="18721B8C" w14:textId="77777777" w:rsidTr="0035520F">
        <w:trPr>
          <w:trHeight w:val="262"/>
          <w:jc w:val="center"/>
        </w:trPr>
        <w:tc>
          <w:tcPr>
            <w:tcW w:w="0" w:type="auto"/>
            <w:tcBorders>
              <w:top w:val="nil"/>
              <w:left w:val="nil"/>
              <w:bottom w:val="nil"/>
              <w:right w:val="nil"/>
            </w:tcBorders>
            <w:vAlign w:val="center"/>
            <w:hideMark/>
          </w:tcPr>
          <w:p w14:paraId="1920184D" w14:textId="77777777" w:rsidR="00F5408E" w:rsidRPr="00DD1E57" w:rsidRDefault="00F5408E">
            <w:pPr>
              <w:rPr>
                <w:sz w:val="20"/>
              </w:rPr>
            </w:pPr>
            <w:r w:rsidRPr="00DD1E57">
              <w:rPr>
                <w:sz w:val="20"/>
              </w:rPr>
              <w:t xml:space="preserve">H₁ </w:t>
            </w:r>
          </w:p>
        </w:tc>
        <w:tc>
          <w:tcPr>
            <w:tcW w:w="0" w:type="auto"/>
            <w:tcBorders>
              <w:top w:val="nil"/>
              <w:left w:val="nil"/>
              <w:bottom w:val="nil"/>
              <w:right w:val="nil"/>
            </w:tcBorders>
            <w:vAlign w:val="center"/>
            <w:hideMark/>
          </w:tcPr>
          <w:p w14:paraId="7F50EFC0" w14:textId="77777777" w:rsidR="00F5408E" w:rsidRPr="00DD1E57" w:rsidRDefault="00F5408E">
            <w:pPr>
              <w:rPr>
                <w:sz w:val="20"/>
              </w:rPr>
            </w:pPr>
          </w:p>
        </w:tc>
        <w:tc>
          <w:tcPr>
            <w:tcW w:w="0" w:type="auto"/>
            <w:tcBorders>
              <w:top w:val="nil"/>
              <w:left w:val="nil"/>
              <w:bottom w:val="nil"/>
              <w:right w:val="nil"/>
            </w:tcBorders>
            <w:vAlign w:val="center"/>
            <w:hideMark/>
          </w:tcPr>
          <w:p w14:paraId="5F0A9847" w14:textId="77777777" w:rsidR="00F5408E" w:rsidRPr="00DD1E57" w:rsidRDefault="00F5408E">
            <w:pPr>
              <w:jc w:val="right"/>
              <w:rPr>
                <w:sz w:val="20"/>
              </w:rPr>
            </w:pPr>
            <w:r w:rsidRPr="00DD1E57">
              <w:rPr>
                <w:sz w:val="20"/>
              </w:rPr>
              <w:t xml:space="preserve">0.381 </w:t>
            </w:r>
          </w:p>
        </w:tc>
        <w:tc>
          <w:tcPr>
            <w:tcW w:w="0" w:type="auto"/>
            <w:tcBorders>
              <w:top w:val="nil"/>
              <w:left w:val="nil"/>
              <w:bottom w:val="nil"/>
              <w:right w:val="nil"/>
            </w:tcBorders>
            <w:vAlign w:val="center"/>
            <w:hideMark/>
          </w:tcPr>
          <w:p w14:paraId="3480BBA1"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49AACF2D" w14:textId="77777777" w:rsidR="00F5408E" w:rsidRPr="00DD1E57" w:rsidRDefault="00F5408E">
            <w:pPr>
              <w:jc w:val="right"/>
              <w:rPr>
                <w:sz w:val="20"/>
              </w:rPr>
            </w:pPr>
            <w:r w:rsidRPr="00DD1E57">
              <w:rPr>
                <w:sz w:val="20"/>
              </w:rPr>
              <w:t xml:space="preserve">0.145 </w:t>
            </w:r>
          </w:p>
        </w:tc>
        <w:tc>
          <w:tcPr>
            <w:tcW w:w="0" w:type="auto"/>
            <w:tcBorders>
              <w:top w:val="nil"/>
              <w:left w:val="nil"/>
              <w:bottom w:val="nil"/>
              <w:right w:val="nil"/>
            </w:tcBorders>
            <w:vAlign w:val="center"/>
            <w:hideMark/>
          </w:tcPr>
          <w:p w14:paraId="38DADA53"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3EF667FC" w14:textId="77777777" w:rsidR="00F5408E" w:rsidRPr="00DD1E57" w:rsidRDefault="00F5408E">
            <w:pPr>
              <w:jc w:val="right"/>
              <w:rPr>
                <w:sz w:val="20"/>
              </w:rPr>
            </w:pPr>
            <w:r w:rsidRPr="00DD1E57">
              <w:rPr>
                <w:sz w:val="20"/>
              </w:rPr>
              <w:t xml:space="preserve">0.141 </w:t>
            </w:r>
          </w:p>
        </w:tc>
        <w:tc>
          <w:tcPr>
            <w:tcW w:w="0" w:type="auto"/>
            <w:tcBorders>
              <w:top w:val="nil"/>
              <w:left w:val="nil"/>
              <w:bottom w:val="nil"/>
              <w:right w:val="nil"/>
            </w:tcBorders>
            <w:vAlign w:val="center"/>
            <w:hideMark/>
          </w:tcPr>
          <w:p w14:paraId="0E00137B" w14:textId="77777777" w:rsidR="00F5408E" w:rsidRPr="00DD1E57" w:rsidRDefault="00F5408E">
            <w:pPr>
              <w:jc w:val="right"/>
              <w:rPr>
                <w:sz w:val="20"/>
              </w:rPr>
            </w:pPr>
          </w:p>
        </w:tc>
        <w:tc>
          <w:tcPr>
            <w:tcW w:w="0" w:type="auto"/>
            <w:tcBorders>
              <w:top w:val="nil"/>
              <w:left w:val="nil"/>
              <w:bottom w:val="nil"/>
              <w:right w:val="nil"/>
            </w:tcBorders>
            <w:vAlign w:val="center"/>
            <w:hideMark/>
          </w:tcPr>
          <w:p w14:paraId="33F7FC7F" w14:textId="77777777" w:rsidR="00F5408E" w:rsidRPr="00DD1E57" w:rsidRDefault="00F5408E">
            <w:pPr>
              <w:jc w:val="right"/>
              <w:rPr>
                <w:sz w:val="20"/>
              </w:rPr>
            </w:pPr>
            <w:r w:rsidRPr="00DD1E57">
              <w:rPr>
                <w:sz w:val="20"/>
              </w:rPr>
              <w:t xml:space="preserve">9.118 </w:t>
            </w:r>
          </w:p>
        </w:tc>
        <w:tc>
          <w:tcPr>
            <w:tcW w:w="0" w:type="auto"/>
            <w:tcBorders>
              <w:top w:val="nil"/>
              <w:left w:val="nil"/>
              <w:bottom w:val="nil"/>
              <w:right w:val="nil"/>
            </w:tcBorders>
            <w:vAlign w:val="center"/>
            <w:hideMark/>
          </w:tcPr>
          <w:p w14:paraId="4B9E716C" w14:textId="77777777" w:rsidR="00F5408E" w:rsidRPr="00DD1E57" w:rsidRDefault="00F5408E">
            <w:pPr>
              <w:jc w:val="right"/>
            </w:pPr>
          </w:p>
        </w:tc>
      </w:tr>
      <w:tr w:rsidR="00F5408E" w:rsidRPr="00DD1E57" w14:paraId="0AF51AD0" w14:textId="77777777" w:rsidTr="0035520F">
        <w:trPr>
          <w:trHeight w:val="132"/>
          <w:jc w:val="center"/>
        </w:trPr>
        <w:tc>
          <w:tcPr>
            <w:tcW w:w="0" w:type="auto"/>
            <w:gridSpan w:val="10"/>
            <w:tcBorders>
              <w:top w:val="nil"/>
              <w:left w:val="nil"/>
              <w:bottom w:val="single" w:sz="12" w:space="0" w:color="000000"/>
              <w:right w:val="nil"/>
            </w:tcBorders>
            <w:vAlign w:val="center"/>
            <w:hideMark/>
          </w:tcPr>
          <w:p w14:paraId="6C977F22" w14:textId="77777777" w:rsidR="00F5408E" w:rsidRPr="00DD1E57" w:rsidRDefault="00F5408E">
            <w:pPr>
              <w:rPr>
                <w:sz w:val="20"/>
                <w:szCs w:val="20"/>
              </w:rPr>
            </w:pPr>
          </w:p>
        </w:tc>
      </w:tr>
    </w:tbl>
    <w:p w14:paraId="0A566F96" w14:textId="418D379D" w:rsidR="00AE00AD" w:rsidRPr="00DD1E57" w:rsidRDefault="00320098" w:rsidP="00034324">
      <w:pPr>
        <w:pStyle w:val="ListParagraph"/>
        <w:ind w:left="0"/>
        <w:jc w:val="center"/>
        <w:rPr>
          <w:lang w:val="en-ID"/>
        </w:rPr>
      </w:pPr>
      <w:r w:rsidRPr="00DD1E57">
        <w:rPr>
          <w:sz w:val="20"/>
          <w:lang w:val="en-ID"/>
        </w:rPr>
        <w:t>Tabel 6</w:t>
      </w:r>
      <w:r w:rsidR="00940349" w:rsidRPr="00DD1E57">
        <w:rPr>
          <w:sz w:val="20"/>
          <w:lang w:val="en-ID"/>
        </w:rPr>
        <w:t xml:space="preserve">. </w:t>
      </w:r>
      <w:r w:rsidR="00034324" w:rsidRPr="00DD1E57">
        <w:rPr>
          <w:sz w:val="20"/>
          <w:lang w:val="en-ID"/>
        </w:rPr>
        <w:t xml:space="preserve">Tabel </w:t>
      </w:r>
      <w:r w:rsidR="00940349" w:rsidRPr="00DD1E57">
        <w:rPr>
          <w:sz w:val="20"/>
          <w:lang w:val="en-ID"/>
        </w:rPr>
        <w:t>Uji R-Square</w:t>
      </w:r>
    </w:p>
    <w:p w14:paraId="33D62E63" w14:textId="77777777" w:rsidR="00104466" w:rsidRPr="00DD1E57" w:rsidRDefault="00104466" w:rsidP="00104466">
      <w:pPr>
        <w:pStyle w:val="ListParagraph"/>
        <w:ind w:left="0"/>
        <w:jc w:val="center"/>
        <w:rPr>
          <w:lang w:val="en-ID"/>
        </w:rPr>
      </w:pPr>
    </w:p>
    <w:p w14:paraId="3ABE4AD5" w14:textId="408A79AC" w:rsidR="00104466" w:rsidRPr="00DD1E57" w:rsidRDefault="00B07E53" w:rsidP="00027582">
      <w:pPr>
        <w:pStyle w:val="ListParagraph"/>
        <w:ind w:left="0" w:firstLine="284"/>
        <w:jc w:val="both"/>
        <w:rPr>
          <w:lang w:val="en-ID"/>
        </w:rPr>
      </w:pPr>
      <w:r w:rsidRPr="00DD1E57">
        <w:rPr>
          <w:sz w:val="20"/>
          <w:lang w:val="en-ID"/>
        </w:rPr>
        <w:t>Berdasarkan tabel diatas bisa diketahui bahwasanya nilai R² yang berada pada output hasil analisa aplikasi JASP memperlihatkan bahwasanya model regresi yang</w:t>
      </w:r>
      <w:r w:rsidR="00034324" w:rsidRPr="00DD1E57">
        <w:rPr>
          <w:sz w:val="20"/>
          <w:lang w:val="en-ID"/>
        </w:rPr>
        <w:t xml:space="preserve"> dibuat berpengaruh sebesar 14,5% ( Adjusted R² 0.145</w:t>
      </w:r>
      <w:r w:rsidRPr="00DD1E57">
        <w:rPr>
          <w:sz w:val="20"/>
          <w:lang w:val="en-ID"/>
        </w:rPr>
        <w:t>% ) terhadap variabel m</w:t>
      </w:r>
      <w:r w:rsidR="00034324" w:rsidRPr="00DD1E57">
        <w:rPr>
          <w:sz w:val="20"/>
          <w:lang w:val="en-ID"/>
        </w:rPr>
        <w:t>inat belajar. Sisanya yaitu 85,5</w:t>
      </w:r>
      <w:r w:rsidRPr="00DD1E57">
        <w:rPr>
          <w:sz w:val="20"/>
          <w:lang w:val="en-ID"/>
        </w:rPr>
        <w:t>% dipengaruhi faktor lainnya</w:t>
      </w:r>
      <w:r w:rsidRPr="00DD1E57">
        <w:rPr>
          <w:lang w:val="en-ID"/>
        </w:rPr>
        <w:t>.</w:t>
      </w:r>
    </w:p>
    <w:p w14:paraId="39D171C0" w14:textId="77777777" w:rsidR="008025DB" w:rsidRPr="00DD1E57" w:rsidRDefault="008025DB" w:rsidP="00AE00AD">
      <w:pPr>
        <w:rPr>
          <w:lang w:val="en-ID"/>
        </w:rPr>
      </w:pPr>
    </w:p>
    <w:p w14:paraId="4C1A0549" w14:textId="6526D995" w:rsidR="00F5408E" w:rsidRPr="00DD1E57" w:rsidRDefault="00F5408E" w:rsidP="00F5408E">
      <w:pPr>
        <w:pStyle w:val="ListParagraph"/>
        <w:numPr>
          <w:ilvl w:val="0"/>
          <w:numId w:val="13"/>
        </w:numPr>
        <w:ind w:left="426" w:hanging="426"/>
        <w:rPr>
          <w:b/>
          <w:lang w:val="en-ID"/>
        </w:rPr>
      </w:pPr>
      <w:r w:rsidRPr="00DD1E57">
        <w:rPr>
          <w:b/>
          <w:lang w:val="en-ID"/>
        </w:rPr>
        <w:t>Pembahasan</w:t>
      </w:r>
    </w:p>
    <w:p w14:paraId="08544AA7" w14:textId="4A552BF6" w:rsidR="003C6258" w:rsidRPr="00DD1E57" w:rsidRDefault="007C32DE" w:rsidP="00027582">
      <w:pPr>
        <w:pStyle w:val="ListParagraph"/>
        <w:ind w:left="0" w:firstLine="284"/>
        <w:jc w:val="both"/>
        <w:rPr>
          <w:sz w:val="20"/>
          <w:szCs w:val="20"/>
          <w:lang w:val="en-ID"/>
        </w:rPr>
      </w:pPr>
      <w:r w:rsidRPr="00DD1E57">
        <w:rPr>
          <w:sz w:val="20"/>
          <w:szCs w:val="20"/>
          <w:lang w:val="en-ID"/>
        </w:rPr>
        <w:t>Berdasarkan uji korelasi yang sudah dilaksanakan oleh peneliti, bisa diketahui ada korelasi</w:t>
      </w:r>
      <w:r w:rsidR="00621B9A" w:rsidRPr="00DD1E57">
        <w:rPr>
          <w:sz w:val="20"/>
          <w:szCs w:val="20"/>
          <w:lang w:val="en-ID"/>
        </w:rPr>
        <w:t xml:space="preserve"> positif</w:t>
      </w:r>
      <w:r w:rsidRPr="00DD1E57">
        <w:rPr>
          <w:sz w:val="20"/>
          <w:szCs w:val="20"/>
          <w:lang w:val="en-ID"/>
        </w:rPr>
        <w:t xml:space="preserve"> antara intensitas penggunaan gawai dengan minat belajar pada </w:t>
      </w:r>
      <w:r w:rsidR="00DF035B" w:rsidRPr="00DD1E57">
        <w:rPr>
          <w:sz w:val="20"/>
          <w:szCs w:val="20"/>
          <w:lang w:val="en-ID"/>
        </w:rPr>
        <w:t>Peserta didik</w:t>
      </w:r>
      <w:r w:rsidRPr="00DD1E57">
        <w:rPr>
          <w:sz w:val="20"/>
          <w:szCs w:val="20"/>
          <w:lang w:val="en-ID"/>
        </w:rPr>
        <w:t xml:space="preserve"> SMP N</w:t>
      </w:r>
      <w:r w:rsidR="00621B9A" w:rsidRPr="00DD1E57">
        <w:rPr>
          <w:sz w:val="20"/>
          <w:szCs w:val="20"/>
          <w:lang w:val="en-ID"/>
        </w:rPr>
        <w:t>egeri</w:t>
      </w:r>
      <w:r w:rsidRPr="00DD1E57">
        <w:rPr>
          <w:sz w:val="20"/>
          <w:szCs w:val="20"/>
          <w:lang w:val="en-ID"/>
        </w:rPr>
        <w:t xml:space="preserve"> 36 Surabaya</w:t>
      </w:r>
      <w:r w:rsidR="00621B9A" w:rsidRPr="00DD1E57">
        <w:rPr>
          <w:sz w:val="20"/>
          <w:szCs w:val="20"/>
          <w:lang w:val="en-ID"/>
        </w:rPr>
        <w:t xml:space="preserve">, Hipotesis dalam penelitian ditolak dengan alasan skala yang digunakan pada skala intensitas penggunaan gawai beberapa aitem pernyataan yang merujuk pada fungsi dari penggunaan gawai. Hal itu menjadikan hipotesis didalam penelitian yang </w:t>
      </w:r>
      <w:r w:rsidR="000F107A">
        <w:rPr>
          <w:sz w:val="20"/>
          <w:szCs w:val="20"/>
          <w:lang w:val="en-ID"/>
        </w:rPr>
        <w:t>awalnya negatif menjadi positif</w:t>
      </w:r>
      <w:r w:rsidRPr="00DD1E57">
        <w:rPr>
          <w:sz w:val="20"/>
          <w:szCs w:val="20"/>
          <w:lang w:val="en-ID"/>
        </w:rPr>
        <w:t xml:space="preserve">, hasil ini berbanding terbalik dengan hipotesis peneliti. Berdasarkan hasil koefisien korelasi diperoleh dengan hasil </w:t>
      </w:r>
      <w:r w:rsidRPr="00DD1E57">
        <w:rPr>
          <w:sz w:val="20"/>
          <w:szCs w:val="20"/>
          <w:lang w:eastAsia="en-ID"/>
        </w:rPr>
        <w:t>r</w:t>
      </w:r>
      <w:r w:rsidRPr="00DD1E57">
        <w:rPr>
          <w:sz w:val="20"/>
          <w:szCs w:val="20"/>
          <w:vertAlign w:val="subscript"/>
          <w:lang w:eastAsia="en-ID"/>
        </w:rPr>
        <w:t>x1y</w:t>
      </w:r>
      <w:r w:rsidRPr="00DD1E57">
        <w:rPr>
          <w:sz w:val="20"/>
          <w:szCs w:val="20"/>
          <w:vertAlign w:val="subscript"/>
          <w:lang w:val="en-US" w:eastAsia="en-ID"/>
        </w:rPr>
        <w:t xml:space="preserve"> = </w:t>
      </w:r>
      <w:r w:rsidRPr="00DD1E57">
        <w:rPr>
          <w:sz w:val="20"/>
          <w:szCs w:val="20"/>
          <w:lang w:val="en-US" w:eastAsia="en-ID"/>
        </w:rPr>
        <w:t xml:space="preserve">0,381 (p &lt;.001) yang berarti, minat belajar </w:t>
      </w:r>
      <w:r w:rsidR="00DF035B" w:rsidRPr="00DD1E57">
        <w:rPr>
          <w:sz w:val="20"/>
          <w:szCs w:val="20"/>
          <w:lang w:val="en-US" w:eastAsia="en-ID"/>
        </w:rPr>
        <w:t>Peserta didik</w:t>
      </w:r>
      <w:r w:rsidRPr="00DD1E57">
        <w:rPr>
          <w:sz w:val="20"/>
          <w:szCs w:val="20"/>
          <w:lang w:val="en-US" w:eastAsia="en-ID"/>
        </w:rPr>
        <w:t xml:space="preserve"> meningkat seiring dengan</w:t>
      </w:r>
      <w:r w:rsidR="006B1FDE" w:rsidRPr="00DD1E57">
        <w:rPr>
          <w:sz w:val="20"/>
          <w:szCs w:val="20"/>
          <w:lang w:val="en-US" w:eastAsia="en-ID"/>
        </w:rPr>
        <w:t xml:space="preserve"> intensitas </w:t>
      </w:r>
      <w:r w:rsidR="006B1FDE" w:rsidRPr="00DD1E57">
        <w:rPr>
          <w:sz w:val="20"/>
          <w:szCs w:val="20"/>
          <w:lang w:val="en-US" w:eastAsia="en-ID"/>
        </w:rPr>
        <w:lastRenderedPageBreak/>
        <w:t>penggunaan gawai</w:t>
      </w:r>
      <w:r w:rsidRPr="00DD1E57">
        <w:rPr>
          <w:sz w:val="20"/>
          <w:szCs w:val="20"/>
          <w:lang w:val="en-US" w:eastAsia="en-ID"/>
        </w:rPr>
        <w:t xml:space="preserve">, begitu pula sebaliknya. Jika frekuensi penggunaan </w:t>
      </w:r>
      <w:r w:rsidR="006B1FDE" w:rsidRPr="00DD1E57">
        <w:rPr>
          <w:sz w:val="20"/>
          <w:szCs w:val="20"/>
          <w:lang w:val="en-US" w:eastAsia="en-ID"/>
        </w:rPr>
        <w:t>gawai</w:t>
      </w:r>
      <w:r w:rsidRPr="00DD1E57">
        <w:rPr>
          <w:sz w:val="20"/>
          <w:szCs w:val="20"/>
          <w:lang w:val="en-US" w:eastAsia="en-ID"/>
        </w:rPr>
        <w:t xml:space="preserve"> menurun, maka keinginan untuk belajar pun menurun. Hasil dari penelitian yang sudah dilaksanakan</w:t>
      </w:r>
      <w:r w:rsidR="000F107A">
        <w:rPr>
          <w:sz w:val="20"/>
          <w:szCs w:val="20"/>
          <w:lang w:val="en-US" w:eastAsia="en-ID"/>
        </w:rPr>
        <w:t xml:space="preserve"> oleh Wasa dkk,</w:t>
      </w:r>
      <w:r w:rsidRPr="00DD1E57">
        <w:rPr>
          <w:sz w:val="20"/>
          <w:szCs w:val="20"/>
          <w:lang w:val="en-US" w:eastAsia="en-ID"/>
        </w:rPr>
        <w:t xml:space="preserve"> memperlihatkan bahwasanya para Peserta didik merasa bahwasanya memakai Gawai bisa membantu mereka dalam belajar. Mereka bisa mengambil manfaat dari Gawai untuk mencari informasi pembelajaran. Mereka juga bisa memakai internet untuk mencari informasi dan sumber belajar untuk pelajaran mereka. Gawai juga bisa dipakai oleh Peserta didik untuk berkomunikasi dan sebagai alat belajar. Selain itu, Gawai juga bisa dipakai untuk menyimpan materi-materi pelajaran dalam berbagai format seperti pdf, word, ataupun power point. Dengan memakai Gawai, Peserta didik bisa belajar kapan dan di mana pun, tidak hanya di dalam ruangan. Namun, dalam intensitas penggunaan Gawai, sebagian besar Peserta didik </w:t>
      </w:r>
      <w:r w:rsidR="00792865">
        <w:rPr>
          <w:sz w:val="20"/>
          <w:szCs w:val="20"/>
          <w:lang w:val="en-US" w:eastAsia="en-ID"/>
        </w:rPr>
        <w:t xml:space="preserve">SMP Negeri 36 Surabaya </w:t>
      </w:r>
      <w:r w:rsidRPr="00DD1E57">
        <w:rPr>
          <w:sz w:val="20"/>
          <w:szCs w:val="20"/>
          <w:lang w:val="en-US" w:eastAsia="en-ID"/>
        </w:rPr>
        <w:t>masih m</w:t>
      </w:r>
      <w:r w:rsidR="00747260">
        <w:rPr>
          <w:sz w:val="20"/>
          <w:szCs w:val="20"/>
          <w:lang w:val="en-US" w:eastAsia="en-ID"/>
        </w:rPr>
        <w:t>emiliki batasan waktu yang sedang</w:t>
      </w:r>
      <w:r w:rsidRPr="00DD1E57">
        <w:rPr>
          <w:sz w:val="20"/>
          <w:szCs w:val="20"/>
          <w:lang w:val="en-US" w:eastAsia="en-ID"/>
        </w:rPr>
        <w:t xml:space="preserve"> untuk penggunaannya</w:t>
      </w:r>
      <w:r w:rsidR="00B62F67">
        <w:rPr>
          <w:sz w:val="20"/>
          <w:szCs w:val="20"/>
          <w:lang w:val="en-US" w:eastAsia="en-ID"/>
        </w:rPr>
        <w:t>, pernyataan ini berdasarkan data hasil analisis dari kategorisasi data yang menunjukan bahwa se</w:t>
      </w:r>
      <w:r w:rsidR="00747260">
        <w:rPr>
          <w:sz w:val="20"/>
          <w:szCs w:val="20"/>
          <w:lang w:val="en-US" w:eastAsia="en-ID"/>
        </w:rPr>
        <w:t>bagian besar peserta didik memiliki intensitas penggunaan gawai kategori sedang</w:t>
      </w:r>
      <w:r w:rsidR="00B62F67">
        <w:rPr>
          <w:sz w:val="20"/>
          <w:szCs w:val="20"/>
          <w:lang w:val="en-US" w:eastAsia="en-ID"/>
        </w:rPr>
        <w:t xml:space="preserve"> </w:t>
      </w:r>
      <w:r w:rsidRPr="00DD1E57">
        <w:rPr>
          <w:sz w:val="20"/>
          <w:szCs w:val="20"/>
          <w:lang w:val="en-US" w:eastAsia="en-ID"/>
        </w:rPr>
        <w:t>. Gawai juga bisa dipakai untuk meneliti suatu topik, mempelajarinya, dan membuat materi baru tentang topik itu</w:t>
      </w:r>
      <w:r w:rsidR="002E4AFA" w:rsidRPr="00DD1E57">
        <w:rPr>
          <w:sz w:val="20"/>
          <w:szCs w:val="20"/>
          <w:lang w:val="en-US" w:eastAsia="en-ID"/>
        </w:rPr>
        <w:fldChar w:fldCharType="begin" w:fldLock="1"/>
      </w:r>
      <w:r w:rsidR="003A3F23" w:rsidRPr="00DD1E57">
        <w:rPr>
          <w:sz w:val="20"/>
          <w:szCs w:val="20"/>
          <w:lang w:val="en-US" w:eastAsia="en-ID"/>
        </w:rPr>
        <w:instrText>ADDIN CSL_CITATION {"citationItems":[{"id":"ITEM-1","itemData":{"DOI":"10.21067/jrpe.v4i2.3907","abstract":"Interest in learning is an encouragement that students have to carry out learning activities in order to achieve goals in the learning process. The purpose of this study was to determine the significant and partially simultaneous influence between the use of gadgets and the environment of peers on the learning interest of Grade VII students in Social Sciences subjects at SMP Negeri 17 Malang. this type of research uses ex post facto research using multiple linear regression. This research was conducted in SMP Negeri 17 Malang with a population of 268 students and a sample of 54 students. proportional random sampling technique. Data collection using a questionnaire. Based on the calculation results, it is known that: 1) there is an influence of the use of gadgets and peers' environment on the learning interests of Grade VII students in Social Sciences subjects at SMP Negeri 17 Malang; 17 Malang, 3) there is an influence of peers 'environment in class VII students' social studies interest in Social Sciences at SMP Negeri 17 Malang.","author":[{"dropping-particle":"","family":"Wasa","given":"Mariana Erlin.","non-dropping-particle":"","parse-names":false,"suffix":""},{"dropping-particle":"","family":"Sulistyo.","given":"","non-dropping-particle":"","parse-names":false,"suffix":""},{"dropping-particle":"","family":"Afian","given":"Affan.","non-dropping-particle":"","parse-names":false,"suffix":""}],"container-title":"Jurnal Riset Pendidikan Ekonomi","id":"ITEM-1","issue":"2","issued":{"date-parts":[["2019"]]},"page":"1-7","title":"Pengaruh Penggunaan Gadget dan Lingkungan Teman Sebaya terhadap Minat Belajar Siswa Kelas Vii pada Mata Pelajaran Ips","type":"article-journal","volume":"4"},"uris":["http://www.mendeley.com/documents/?uuid=8a409289-1167-4fa3-aebf-9500826ba681"]}],"mendeley":{"formattedCitation":"[14]","plainTextFormattedCitation":"[14]","previouslyFormattedCitation":"[14]"},"properties":{"noteIndex":0},"schema":"https://github.com/citation-style-language/schema/raw/master/csl-citation.json"}</w:instrText>
      </w:r>
      <w:r w:rsidR="002E4AFA" w:rsidRPr="00DD1E57">
        <w:rPr>
          <w:sz w:val="20"/>
          <w:szCs w:val="20"/>
          <w:lang w:val="en-US" w:eastAsia="en-ID"/>
        </w:rPr>
        <w:fldChar w:fldCharType="separate"/>
      </w:r>
      <w:r w:rsidR="00A04213" w:rsidRPr="00DD1E57">
        <w:rPr>
          <w:noProof/>
          <w:sz w:val="20"/>
          <w:szCs w:val="20"/>
          <w:lang w:val="en-US" w:eastAsia="en-ID"/>
        </w:rPr>
        <w:t>[14]</w:t>
      </w:r>
      <w:r w:rsidR="002E4AFA" w:rsidRPr="00DD1E57">
        <w:rPr>
          <w:sz w:val="20"/>
          <w:szCs w:val="20"/>
          <w:lang w:val="en-US" w:eastAsia="en-ID"/>
        </w:rPr>
        <w:fldChar w:fldCharType="end"/>
      </w:r>
      <w:r w:rsidR="002167FF" w:rsidRPr="00DD1E57">
        <w:rPr>
          <w:sz w:val="20"/>
          <w:szCs w:val="20"/>
          <w:lang w:val="en-US" w:eastAsia="en-ID"/>
        </w:rPr>
        <w:t>.</w:t>
      </w:r>
      <w:r w:rsidR="00AA7CAF" w:rsidRPr="00DD1E57">
        <w:rPr>
          <w:sz w:val="20"/>
          <w:szCs w:val="20"/>
          <w:lang w:val="en-US" w:eastAsia="en-ID"/>
        </w:rPr>
        <w:t xml:space="preserve"> </w:t>
      </w:r>
      <w:r w:rsidRPr="00DD1E57">
        <w:rPr>
          <w:sz w:val="20"/>
          <w:szCs w:val="20"/>
          <w:lang w:val="en-US" w:eastAsia="en-ID"/>
        </w:rPr>
        <w:t xml:space="preserve">Pandangan Syamsul yang menyatakan bahwasanya kemajuan </w:t>
      </w:r>
      <w:r w:rsidR="006B1FDE" w:rsidRPr="00DD1E57">
        <w:rPr>
          <w:sz w:val="20"/>
          <w:szCs w:val="20"/>
          <w:lang w:val="en-US" w:eastAsia="en-ID"/>
        </w:rPr>
        <w:t>gawai</w:t>
      </w:r>
      <w:r w:rsidRPr="00DD1E57">
        <w:rPr>
          <w:sz w:val="20"/>
          <w:szCs w:val="20"/>
          <w:lang w:val="en-US" w:eastAsia="en-ID"/>
        </w:rPr>
        <w:t xml:space="preserve"> harus dimanfaatkan seefektif mungkin, memben</w:t>
      </w:r>
      <w:r w:rsidR="00792865">
        <w:rPr>
          <w:sz w:val="20"/>
          <w:szCs w:val="20"/>
          <w:lang w:val="en-US" w:eastAsia="en-ID"/>
        </w:rPr>
        <w:t xml:space="preserve">arkan gagasan tersebut. </w:t>
      </w:r>
      <w:r w:rsidRPr="00DD1E57">
        <w:rPr>
          <w:sz w:val="20"/>
          <w:szCs w:val="20"/>
          <w:lang w:val="en-US" w:eastAsia="en-ID"/>
        </w:rPr>
        <w:t>Syamsul</w:t>
      </w:r>
      <w:r w:rsidR="00792865">
        <w:rPr>
          <w:sz w:val="20"/>
          <w:szCs w:val="20"/>
          <w:lang w:val="en-US" w:eastAsia="en-ID"/>
        </w:rPr>
        <w:t xml:space="preserve"> menjelaskan</w:t>
      </w:r>
      <w:r w:rsidRPr="00DD1E57">
        <w:rPr>
          <w:sz w:val="20"/>
          <w:szCs w:val="20"/>
          <w:lang w:val="en-US" w:eastAsia="en-ID"/>
        </w:rPr>
        <w:t xml:space="preserve">, </w:t>
      </w:r>
      <w:r w:rsidR="00DF035B" w:rsidRPr="00DD1E57">
        <w:rPr>
          <w:sz w:val="20"/>
          <w:szCs w:val="20"/>
          <w:lang w:val="en-US" w:eastAsia="en-ID"/>
        </w:rPr>
        <w:t>Peserta didik</w:t>
      </w:r>
      <w:r w:rsidRPr="00DD1E57">
        <w:rPr>
          <w:sz w:val="20"/>
          <w:szCs w:val="20"/>
          <w:lang w:val="en-US" w:eastAsia="en-ID"/>
        </w:rPr>
        <w:t xml:space="preserve"> tidak perlu hanya mengandalkan buku teks untuk pendidikannya; sebaliknya, mereka mungkin memakai sumber daya internet untuk mengakses banyak e-book gratis </w:t>
      </w:r>
      <w:r w:rsidR="00AA7CAF" w:rsidRPr="00DD1E57">
        <w:rPr>
          <w:sz w:val="20"/>
          <w:szCs w:val="20"/>
          <w:lang w:val="en-US" w:eastAsia="en-ID"/>
        </w:rPr>
        <w:fldChar w:fldCharType="begin" w:fldLock="1"/>
      </w:r>
      <w:r w:rsidR="003A3F23" w:rsidRPr="00DD1E57">
        <w:rPr>
          <w:sz w:val="20"/>
          <w:szCs w:val="20"/>
          <w:lang w:val="en-US" w:eastAsia="en-ID"/>
        </w:rPr>
        <w:instrText>ADDIN CSL_CITATION {"citationItems":[{"id":"ITEM-1","itemData":{"DOI":"10.21067/jrpe.v4i2.3907","abstract":"Interest in learning is an encouragement that students have to carry out learning activities in order to achieve goals in the learning process. The purpose of this study was to determine the significant and partially simultaneous influence between the use of gadgets and the environment of peers on the learning interest of Grade VII students in Social Sciences subjects at SMP Negeri 17 Malang. this type of research uses ex post facto research using multiple linear regression. This research was conducted in SMP Negeri 17 Malang with a population of 268 students and a sample of 54 students. proportional random sampling technique. Data collection using a questionnaire. Based on the calculation results, it is known that: 1) there is an influence of the use of gadgets and peers' environment on the learning interests of Grade VII students in Social Sciences subjects at SMP Negeri 17 Malang; 17 Malang, 3) there is an influence of peers 'environment in class VII students' social studies interest in Social Sciences at SMP Negeri 17 Malang.","author":[{"dropping-particle":"","family":"Wasa","given":"Mariana Erlin.","non-dropping-particle":"","parse-names":false,"suffix":""},{"dropping-particle":"","family":"Sulistyo.","given":"","non-dropping-particle":"","parse-names":false,"suffix":""},{"dropping-particle":"","family":"Afian","given":"Affan.","non-dropping-particle":"","parse-names":false,"suffix":""}],"container-title":"Jurnal Riset Pendidikan Ekonomi","id":"ITEM-1","issue":"2","issued":{"date-parts":[["2019"]]},"page":"1-7","title":"Pengaruh Penggunaan Gadget dan Lingkungan Teman Sebaya terhadap Minat Belajar Siswa Kelas Vii pada Mata Pelajaran Ips","type":"article-journal","volume":"4"},"uris":["http://www.mendeley.com/documents/?uuid=8a409289-1167-4fa3-aebf-9500826ba681"]}],"mendeley":{"formattedCitation":"[14]","plainTextFormattedCitation":"[14]","previouslyFormattedCitation":"[14]"},"properties":{"noteIndex":0},"schema":"https://github.com/citation-style-language/schema/raw/master/csl-citation.json"}</w:instrText>
      </w:r>
      <w:r w:rsidR="00AA7CAF" w:rsidRPr="00DD1E57">
        <w:rPr>
          <w:sz w:val="20"/>
          <w:szCs w:val="20"/>
          <w:lang w:val="en-US" w:eastAsia="en-ID"/>
        </w:rPr>
        <w:fldChar w:fldCharType="separate"/>
      </w:r>
      <w:r w:rsidR="00A04213" w:rsidRPr="00DD1E57">
        <w:rPr>
          <w:noProof/>
          <w:sz w:val="20"/>
          <w:szCs w:val="20"/>
          <w:lang w:val="en-US" w:eastAsia="en-ID"/>
        </w:rPr>
        <w:t>[14]</w:t>
      </w:r>
      <w:r w:rsidR="00AA7CAF" w:rsidRPr="00DD1E57">
        <w:rPr>
          <w:sz w:val="20"/>
          <w:szCs w:val="20"/>
          <w:lang w:val="en-US" w:eastAsia="en-ID"/>
        </w:rPr>
        <w:fldChar w:fldCharType="end"/>
      </w:r>
      <w:r w:rsidR="00AA7CAF" w:rsidRPr="00DD1E57">
        <w:rPr>
          <w:sz w:val="20"/>
          <w:szCs w:val="20"/>
          <w:lang w:val="en-US" w:eastAsia="en-ID"/>
        </w:rPr>
        <w:t>.</w:t>
      </w:r>
    </w:p>
    <w:p w14:paraId="26AA82E1" w14:textId="5B658332" w:rsidR="00F5408E" w:rsidRPr="00DD1E57" w:rsidRDefault="00200E21" w:rsidP="00027582">
      <w:pPr>
        <w:pStyle w:val="ListParagraph"/>
        <w:ind w:left="0" w:firstLine="284"/>
        <w:jc w:val="both"/>
        <w:rPr>
          <w:sz w:val="20"/>
          <w:szCs w:val="20"/>
          <w:lang w:val="en-US" w:eastAsia="en-ID"/>
        </w:rPr>
      </w:pPr>
      <w:r w:rsidRPr="00DD1E57">
        <w:rPr>
          <w:sz w:val="20"/>
          <w:szCs w:val="20"/>
          <w:lang w:val="en-US" w:eastAsia="en-ID"/>
        </w:rPr>
        <w:t xml:space="preserve">Temuan studi ini sejalan </w:t>
      </w:r>
      <w:r w:rsidR="00DC673B">
        <w:rPr>
          <w:sz w:val="20"/>
          <w:szCs w:val="20"/>
          <w:lang w:val="en-US" w:eastAsia="en-ID"/>
        </w:rPr>
        <w:t xml:space="preserve">dengan penelitian </w:t>
      </w:r>
      <w:r w:rsidRPr="00DD1E57">
        <w:rPr>
          <w:sz w:val="20"/>
          <w:szCs w:val="20"/>
          <w:lang w:val="en-US" w:eastAsia="en-ID"/>
        </w:rPr>
        <w:t xml:space="preserve">Wasa dkk, bahwasanya “secara signifikan penggunaan gawai memengaruhi minat belajar </w:t>
      </w:r>
      <w:r w:rsidR="00DF035B" w:rsidRPr="00DD1E57">
        <w:rPr>
          <w:sz w:val="20"/>
          <w:szCs w:val="20"/>
          <w:lang w:val="en-US" w:eastAsia="en-ID"/>
        </w:rPr>
        <w:t>Peserta didik</w:t>
      </w:r>
      <w:r w:rsidRPr="00DD1E57">
        <w:rPr>
          <w:sz w:val="20"/>
          <w:szCs w:val="20"/>
          <w:lang w:val="en-US" w:eastAsia="en-ID"/>
        </w:rPr>
        <w:t xml:space="preserve"> kelas VII pada mata pelajaran IPS SMP N17 Malang”. Hal ini memperlihatkan bahwasanya </w:t>
      </w:r>
      <w:r w:rsidR="00DF035B" w:rsidRPr="00DD1E57">
        <w:rPr>
          <w:sz w:val="20"/>
          <w:szCs w:val="20"/>
          <w:lang w:val="en-US" w:eastAsia="en-ID"/>
        </w:rPr>
        <w:t>Peserta didik</w:t>
      </w:r>
      <w:r w:rsidRPr="00DD1E57">
        <w:rPr>
          <w:sz w:val="20"/>
          <w:szCs w:val="20"/>
          <w:lang w:val="en-US" w:eastAsia="en-ID"/>
        </w:rPr>
        <w:t xml:space="preserve"> mendapat manfaat dari penggunaan gawai di kelas </w:t>
      </w:r>
      <w:r w:rsidR="00986DB1" w:rsidRPr="00DD1E57">
        <w:rPr>
          <w:sz w:val="20"/>
          <w:szCs w:val="20"/>
          <w:lang w:val="en-US" w:eastAsia="en-ID"/>
        </w:rPr>
        <w:fldChar w:fldCharType="begin" w:fldLock="1"/>
      </w:r>
      <w:r w:rsidR="003A3F23" w:rsidRPr="00DD1E57">
        <w:rPr>
          <w:sz w:val="20"/>
          <w:szCs w:val="20"/>
          <w:lang w:val="en-US" w:eastAsia="en-ID"/>
        </w:rPr>
        <w:instrText>ADDIN CSL_CITATION {"citationItems":[{"id":"ITEM-1","itemData":{"DOI":"10.21067/jrpe.v4i2.3907","abstract":"Interest in learning is an encouragement that students have to carry out learning activities in order to achieve goals in the learning process. The purpose of this study was to determine the significant and partially simultaneous influence between the use of gadgets and the environment of peers on the learning interest of Grade VII students in Social Sciences subjects at SMP Negeri 17 Malang. this type of research uses ex post facto research using multiple linear regression. This research was conducted in SMP Negeri 17 Malang with a population of 268 students and a sample of 54 students. proportional random sampling technique. Data collection using a questionnaire. Based on the calculation results, it is known that: 1) there is an influence of the use of gadgets and peers' environment on the learning interests of Grade VII students in Social Sciences subjects at SMP Negeri 17 Malang; 17 Malang, 3) there is an influence of peers 'environment in class VII students' social studies interest in Social Sciences at SMP Negeri 17 Malang.","author":[{"dropping-particle":"","family":"Wasa","given":"Mariana Erlin.","non-dropping-particle":"","parse-names":false,"suffix":""},{"dropping-particle":"","family":"Sulistyo.","given":"","non-dropping-particle":"","parse-names":false,"suffix":""},{"dropping-particle":"","family":"Afian","given":"Affan.","non-dropping-particle":"","parse-names":false,"suffix":""}],"container-title":"Jurnal Riset Pendidikan Ekonomi","id":"ITEM-1","issue":"2","issued":{"date-parts":[["2019"]]},"page":"1-7","title":"Pengaruh Penggunaan Gadget dan Lingkungan Teman Sebaya terhadap Minat Belajar Siswa Kelas Vii pada Mata Pelajaran Ips","type":"article-journal","volume":"4"},"uris":["http://www.mendeley.com/documents/?uuid=8a409289-1167-4fa3-aebf-9500826ba681"]}],"mendeley":{"formattedCitation":"[14]","plainTextFormattedCitation":"[14]","previouslyFormattedCitation":"[14]"},"properties":{"noteIndex":0},"schema":"https://github.com/citation-style-language/schema/raw/master/csl-citation.json"}</w:instrText>
      </w:r>
      <w:r w:rsidR="00986DB1" w:rsidRPr="00DD1E57">
        <w:rPr>
          <w:sz w:val="20"/>
          <w:szCs w:val="20"/>
          <w:lang w:val="en-US" w:eastAsia="en-ID"/>
        </w:rPr>
        <w:fldChar w:fldCharType="separate"/>
      </w:r>
      <w:r w:rsidR="00A04213" w:rsidRPr="00DD1E57">
        <w:rPr>
          <w:noProof/>
          <w:sz w:val="20"/>
          <w:szCs w:val="20"/>
          <w:lang w:val="en-US" w:eastAsia="en-ID"/>
        </w:rPr>
        <w:t>[14]</w:t>
      </w:r>
      <w:r w:rsidR="00986DB1" w:rsidRPr="00DD1E57">
        <w:rPr>
          <w:sz w:val="20"/>
          <w:szCs w:val="20"/>
          <w:lang w:val="en-US" w:eastAsia="en-ID"/>
        </w:rPr>
        <w:fldChar w:fldCharType="end"/>
      </w:r>
      <w:r w:rsidR="00A75FF1" w:rsidRPr="00DD1E57">
        <w:rPr>
          <w:sz w:val="20"/>
          <w:szCs w:val="20"/>
          <w:lang w:val="en-US" w:eastAsia="en-ID"/>
        </w:rPr>
        <w:t xml:space="preserve">. </w:t>
      </w:r>
      <w:r w:rsidR="00DC673B">
        <w:rPr>
          <w:sz w:val="20"/>
          <w:szCs w:val="20"/>
          <w:lang w:val="en-US" w:eastAsia="en-ID"/>
        </w:rPr>
        <w:t>Didukung juga oleh temuan</w:t>
      </w:r>
      <w:r w:rsidRPr="00DD1E57">
        <w:rPr>
          <w:sz w:val="20"/>
          <w:szCs w:val="20"/>
          <w:lang w:val="en-US" w:eastAsia="en-ID"/>
        </w:rPr>
        <w:t xml:space="preserve"> Muthi’ah, bahwasanya “penggunaan Gawai berpengaruh positif pada minat belajar </w:t>
      </w:r>
      <w:r w:rsidR="00DF035B" w:rsidRPr="00DD1E57">
        <w:rPr>
          <w:sz w:val="20"/>
          <w:szCs w:val="20"/>
          <w:lang w:val="en-US" w:eastAsia="en-ID"/>
        </w:rPr>
        <w:t>Peserta didik</w:t>
      </w:r>
      <w:r w:rsidRPr="00DD1E57">
        <w:rPr>
          <w:sz w:val="20"/>
          <w:szCs w:val="20"/>
          <w:lang w:val="en-US" w:eastAsia="en-ID"/>
        </w:rPr>
        <w:t xml:space="preserve"> kelas atas di SD Islam Margolembo Kabupaten Luwu Timur” </w:t>
      </w:r>
      <w:r w:rsidR="00644D78" w:rsidRPr="00DD1E57">
        <w:rPr>
          <w:sz w:val="20"/>
          <w:szCs w:val="20"/>
          <w:lang w:val="en-US" w:eastAsia="en-ID"/>
        </w:rPr>
        <w:fldChar w:fldCharType="begin" w:fldLock="1"/>
      </w:r>
      <w:r w:rsidR="00D87AEC" w:rsidRPr="00DD1E57">
        <w:rPr>
          <w:sz w:val="20"/>
          <w:szCs w:val="20"/>
          <w:lang w:val="en-US" w:eastAsia="en-ID"/>
        </w:rPr>
        <w:instrText>ADDIN CSL_CITATION {"citationItems":[{"id":"ITEM-1","itemData":{"abstract":"Berdasarkan hasil analisis statistik deskriptif hasil penelitian pengaruh penggunaan gadget kelas atas di SD Islam Margolembo Kabupaten Luwu Timur berada pada posisi sedang, yaitu 57 %, sedangkan hasil minat belajar peserta didik kelas atas di SD Islam Margolembo Kabupaten Luwu Timur berada pada kategori sedang, yaitu 76%. Dari hasil perhitungan diperoleh thitung = 2,791 sedangkan nilai ttabel = 2,093 artinya nilai thitung lebih besar dari nilai ttabel (thitung &gt; ttabel = 2,791 &gt; 2,093). Maka dapat disimpulkan H0 ditolak dan H1 diterima. Artinya ada pengaruh penggunaan gadget dan minat belajar peserta didik kelas atas di SD Islam Margolembo Kabupaten Luwu Timur.","author":[{"dropping-particle":"","family":"Muthi'ah","given":"Ummi","non-dropping-particle":"","parse-names":false,"suffix":""}],"id":"ITEM-1","issued":{"date-parts":[["2021"]]},"number-of-pages":"98","publisher":"Universitas Islam Negeri Alauddin Makassar","title":"Pengaruh Penggunaan Gadget terhadap Minat Belajar Peserta Didik Kelas Atas di SD Islam Margolembo Kabupaten Luwu Timur","type":"thesis"},"uris":["http://www.mendeley.com/documents/?uuid=d021ed2c-d1b5-4095-a841-72ce7313e2b5"]}],"mendeley":{"formattedCitation":"[15]","plainTextFormattedCitation":"[15]","previouslyFormattedCitation":"[15]"},"properties":{"noteIndex":0},"schema":"https://github.com/citation-style-language/schema/raw/master/csl-citation.json"}</w:instrText>
      </w:r>
      <w:r w:rsidR="00644D78" w:rsidRPr="00DD1E57">
        <w:rPr>
          <w:sz w:val="20"/>
          <w:szCs w:val="20"/>
          <w:lang w:val="en-US" w:eastAsia="en-ID"/>
        </w:rPr>
        <w:fldChar w:fldCharType="separate"/>
      </w:r>
      <w:r w:rsidR="00A04213" w:rsidRPr="00DD1E57">
        <w:rPr>
          <w:noProof/>
          <w:sz w:val="20"/>
          <w:szCs w:val="20"/>
          <w:lang w:val="en-US" w:eastAsia="en-ID"/>
        </w:rPr>
        <w:t>[15]</w:t>
      </w:r>
      <w:r w:rsidR="00644D78" w:rsidRPr="00DD1E57">
        <w:rPr>
          <w:sz w:val="20"/>
          <w:szCs w:val="20"/>
          <w:lang w:val="en-US" w:eastAsia="en-ID"/>
        </w:rPr>
        <w:fldChar w:fldCharType="end"/>
      </w:r>
      <w:r w:rsidR="00A75FF1" w:rsidRPr="00DD1E57">
        <w:rPr>
          <w:sz w:val="20"/>
          <w:szCs w:val="20"/>
          <w:lang w:val="en-US" w:eastAsia="en-ID"/>
        </w:rPr>
        <w:t>.</w:t>
      </w:r>
      <w:r w:rsidR="00193008" w:rsidRPr="00DD1E57">
        <w:rPr>
          <w:sz w:val="20"/>
          <w:szCs w:val="20"/>
          <w:lang w:val="en-US" w:eastAsia="en-ID"/>
        </w:rPr>
        <w:t xml:space="preserve"> </w:t>
      </w:r>
      <w:r w:rsidRPr="00DD1E57">
        <w:rPr>
          <w:sz w:val="20"/>
          <w:szCs w:val="20"/>
          <w:lang w:val="en-US" w:eastAsia="en-ID"/>
        </w:rPr>
        <w:t xml:space="preserve">Selaras juga </w:t>
      </w:r>
      <w:r w:rsidR="00DC673B">
        <w:rPr>
          <w:sz w:val="20"/>
          <w:szCs w:val="20"/>
          <w:lang w:val="en-US" w:eastAsia="en-ID"/>
        </w:rPr>
        <w:t xml:space="preserve">dengan penelitian </w:t>
      </w:r>
      <w:r w:rsidRPr="00DD1E57">
        <w:rPr>
          <w:sz w:val="20"/>
          <w:szCs w:val="20"/>
          <w:lang w:val="en-US" w:eastAsia="en-ID"/>
        </w:rPr>
        <w:t xml:space="preserve">Musariffah hasil dari penelitian itu ialah “penggunaan gawai dengan minat belajar pada </w:t>
      </w:r>
      <w:r w:rsidR="00DF035B" w:rsidRPr="00DD1E57">
        <w:rPr>
          <w:sz w:val="20"/>
          <w:szCs w:val="20"/>
          <w:lang w:val="en-US" w:eastAsia="en-ID"/>
        </w:rPr>
        <w:t>Peserta didik</w:t>
      </w:r>
      <w:r w:rsidRPr="00DD1E57">
        <w:rPr>
          <w:sz w:val="20"/>
          <w:szCs w:val="20"/>
          <w:lang w:val="en-US" w:eastAsia="en-ID"/>
        </w:rPr>
        <w:t xml:space="preserve"> SMA N 1 Gedangan Sidoarjo berkorelasi positif. Sebab itu, jika penggunaan gawai tinggi maka minat belajar </w:t>
      </w:r>
      <w:r w:rsidR="00DF035B" w:rsidRPr="00DD1E57">
        <w:rPr>
          <w:sz w:val="20"/>
          <w:szCs w:val="20"/>
          <w:lang w:val="en-US" w:eastAsia="en-ID"/>
        </w:rPr>
        <w:t>Peserta didik</w:t>
      </w:r>
      <w:r w:rsidRPr="00DD1E57">
        <w:rPr>
          <w:sz w:val="20"/>
          <w:szCs w:val="20"/>
          <w:lang w:val="en-US" w:eastAsia="en-ID"/>
        </w:rPr>
        <w:t xml:space="preserve"> juga akan tinggi, begitupun sebaliknya”</w:t>
      </w:r>
      <w:r w:rsidR="003C6258" w:rsidRPr="00DD1E57">
        <w:rPr>
          <w:sz w:val="20"/>
          <w:szCs w:val="20"/>
          <w:lang w:val="en-US" w:eastAsia="en-ID"/>
        </w:rPr>
        <w:fldChar w:fldCharType="begin" w:fldLock="1"/>
      </w:r>
      <w:r w:rsidR="00D436AC" w:rsidRPr="00DD1E57">
        <w:rPr>
          <w:sz w:val="20"/>
          <w:szCs w:val="20"/>
          <w:lang w:val="en-US" w:eastAsia="en-ID"/>
        </w:rPr>
        <w:instrText>ADDIN CSL_CITATION {"citationItems":[{"id":"ITEM-1","itemData":{"abstract":"The research is purposed to find out the relationship between the use of smartphones with learning interest of students of SMA Negeri 1 Gedangan Sidoarjo. The type of research used in this study is a causal associative with a quantitative approach and using primary and secondary data from the study site. The research population were 108 students. The sampling technique used simple random sampling with amount of sample is 85 student . Data analysis used analysis coefficient correlation pearson product moment. The results revealed that there is a significant relationship between the use of smartphones with learning interest of students of SMA Negeri 1 Gedangan Sidoarjo. This relationship has a low category. This is because students more often use smartphones to play games than to support learning activities. Therefore, teachers are expected to provide direction related to the use of a positive smartphone in order to increase student interest in learning.","author":[{"dropping-particle":"","family":"Musariffah","given":"Nur Aini","non-dropping-particle":"","parse-names":false,"suffix":""}],"container-title":"Ejournal.Unesa.Ac.Id","id":"ITEM-1","issue":"3","issued":{"date-parts":[["2018"]]},"page":"133-137","title":"Hubungan Penggunaan Smartphone dengan Minat Belajar Siswa SMA Negeri 1 Gedangan Sidoarjo","type":"article-journal","volume":"6"},"uris":["http://www.mendeley.com/documents/?uuid=8af000a0-6a9f-4e35-9fd0-1a4939813306"]}],"mendeley":{"formattedCitation":"[16]","plainTextFormattedCitation":"[16]","previouslyFormattedCitation":"[16]"},"properties":{"noteIndex":0},"schema":"https://github.com/citation-style-language/schema/raw/master/csl-citation.json"}</w:instrText>
      </w:r>
      <w:r w:rsidR="003C6258" w:rsidRPr="00DD1E57">
        <w:rPr>
          <w:sz w:val="20"/>
          <w:szCs w:val="20"/>
          <w:lang w:val="en-US" w:eastAsia="en-ID"/>
        </w:rPr>
        <w:fldChar w:fldCharType="separate"/>
      </w:r>
      <w:r w:rsidR="00A04213" w:rsidRPr="00DD1E57">
        <w:rPr>
          <w:noProof/>
          <w:sz w:val="20"/>
          <w:szCs w:val="20"/>
          <w:lang w:val="en-US" w:eastAsia="en-ID"/>
        </w:rPr>
        <w:t>[16]</w:t>
      </w:r>
      <w:r w:rsidR="003C6258" w:rsidRPr="00DD1E57">
        <w:rPr>
          <w:sz w:val="20"/>
          <w:szCs w:val="20"/>
          <w:lang w:val="en-US" w:eastAsia="en-ID"/>
        </w:rPr>
        <w:fldChar w:fldCharType="end"/>
      </w:r>
      <w:r w:rsidR="006F61E7" w:rsidRPr="00DD1E57">
        <w:rPr>
          <w:sz w:val="20"/>
          <w:szCs w:val="20"/>
          <w:lang w:val="en-US" w:eastAsia="en-ID"/>
        </w:rPr>
        <w:t>.</w:t>
      </w:r>
      <w:r w:rsidR="00193008" w:rsidRPr="00DD1E57">
        <w:rPr>
          <w:sz w:val="20"/>
          <w:szCs w:val="20"/>
          <w:lang w:val="en-US" w:eastAsia="en-ID"/>
        </w:rPr>
        <w:t xml:space="preserve"> </w:t>
      </w:r>
    </w:p>
    <w:p w14:paraId="4FAA8D6E" w14:textId="1E750D8B" w:rsidR="004D43EF" w:rsidRPr="00DD1E57" w:rsidRDefault="00200E21" w:rsidP="00027582">
      <w:pPr>
        <w:pStyle w:val="ListParagraph"/>
        <w:ind w:left="0" w:firstLine="284"/>
        <w:jc w:val="both"/>
        <w:rPr>
          <w:sz w:val="20"/>
          <w:szCs w:val="20"/>
          <w:lang w:val="en-US" w:eastAsia="en-ID"/>
        </w:rPr>
      </w:pPr>
      <w:r w:rsidRPr="00DD1E57">
        <w:rPr>
          <w:sz w:val="20"/>
          <w:szCs w:val="20"/>
          <w:lang w:val="en-US" w:eastAsia="en-ID"/>
        </w:rPr>
        <w:t>Hasil analisis data minat belajar yang sudah diperoleh memperlihatkan bahwasanya dari 243 subjek yang dijadikan sampel penelitian mayoritas subjek penelitian mempunyai minat belajar sedang berjumlah 188 subjek dengan persentase 78%. Hasil dari penelitian ini selaras dengan penel</w:t>
      </w:r>
      <w:r w:rsidR="00DC673B">
        <w:rPr>
          <w:sz w:val="20"/>
          <w:szCs w:val="20"/>
          <w:lang w:val="en-US" w:eastAsia="en-ID"/>
        </w:rPr>
        <w:t xml:space="preserve">itian milik </w:t>
      </w:r>
      <w:r w:rsidRPr="00DD1E57">
        <w:rPr>
          <w:sz w:val="20"/>
          <w:szCs w:val="20"/>
          <w:lang w:val="en-US" w:eastAsia="en-ID"/>
        </w:rPr>
        <w:t xml:space="preserve">Fatonah dkk, bahwasanya hasil “Kecenderungan minat belajar </w:t>
      </w:r>
      <w:r w:rsidR="00DF035B" w:rsidRPr="00DD1E57">
        <w:rPr>
          <w:sz w:val="20"/>
          <w:szCs w:val="20"/>
          <w:lang w:val="en-US" w:eastAsia="en-ID"/>
        </w:rPr>
        <w:t>Peserta didik</w:t>
      </w:r>
      <w:r w:rsidRPr="00DD1E57">
        <w:rPr>
          <w:sz w:val="20"/>
          <w:szCs w:val="20"/>
          <w:lang w:val="en-US" w:eastAsia="en-ID"/>
        </w:rPr>
        <w:t xml:space="preserve"> kelas VIII SMP Negeri se-Kecamatan Puring termasuk dalam kategori sedang” </w:t>
      </w:r>
      <w:r w:rsidR="00CB3031" w:rsidRPr="00DD1E57">
        <w:rPr>
          <w:sz w:val="20"/>
          <w:szCs w:val="20"/>
          <w:lang w:val="en-US" w:eastAsia="en-ID"/>
        </w:rPr>
        <w:fldChar w:fldCharType="begin" w:fldLock="1"/>
      </w:r>
      <w:r w:rsidR="00200901" w:rsidRPr="00DD1E57">
        <w:rPr>
          <w:sz w:val="20"/>
          <w:szCs w:val="20"/>
          <w:lang w:val="en-US" w:eastAsia="en-ID"/>
        </w:rPr>
        <w:instrText>ADDIN CSL_CITATION {"citationItems":[{"id":"ITEM-1","itemData":{"DOI":"10.30738/.v4i3.433","ISBN":"9786026258076","ISSN":"2339-224X","abstract":"The purpose of the research was to find out correlate betweenÂ learn interest, and learning area with mathematics learning achievement on 10thÂ grade students at the whole district of Kalibawang Yogyakarta. The genre of this research is descriptive researchment. The population in this research were all students of 10th grade students at the whole district of Kalibawang Yogyakarta with amount 48 students and the samples taken at sampel jenuh with amount 48 students. Data collection method used was a questionannaire and a documentation. Analysis using descriptive analysis of data, multiple regression, and partial correlation. In the major hypothesis test is obtained R = 0,451 and R2 = 0,203 with sig=0,006 &lt; 0,05. Then in the first minor hypothesis test is obtained ry1-2 = 0,297 withÂ Â Â Â Â Â Â Â sig=0,043 &lt; 0,05; and the second minor hypothesis test is obtained ry2-1 = 0,343 with sig=0,018 &lt; 0,05. So there is a positive and significant correlation between learn interest, and learning area with mathematics learning achievement on 10thÂ grade students at the whole district of Kalibawang Yogyakarta as collective and partial. It is expected that students care about learn interest, and learning area mathematics learning achievement increasingly.","author":[{"dropping-particle":"","family":"Fatonah","given":"Siti Muslikhatun","non-dropping-particle":"","parse-names":false,"suffix":""},{"dropping-particle":"","family":"Purnami","given":"Agustina Sri","non-dropping-particle":"","parse-names":false,"suffix":""},{"dropping-particle":"","family":"Agustito","given":"Denik","non-dropping-particle":"","parse-names":false,"suffix":""}],"container-title":"UNION: Jurnal Ilmiah Pendidikan Matematika","id":"ITEM-1","issue":"3","issued":{"date-parts":[["2016"]]},"page":"225-229","title":"Hubungan Antara Minat Belajar dan Lingkungan Belajar dengan Prestasi Belajar Matematika","type":"article-journal","volume":"4"},"uris":["http://www.mendeley.com/documents/?uuid=c081d6d6-baff-4efb-97d2-3007f9a6f9e5"]}],"mendeley":{"formattedCitation":"[17]","plainTextFormattedCitation":"[17]","previouslyFormattedCitation":"[17]"},"properties":{"noteIndex":0},"schema":"https://github.com/citation-style-language/schema/raw/master/csl-citation.json"}</w:instrText>
      </w:r>
      <w:r w:rsidR="00CB3031" w:rsidRPr="00DD1E57">
        <w:rPr>
          <w:sz w:val="20"/>
          <w:szCs w:val="20"/>
          <w:lang w:val="en-US" w:eastAsia="en-ID"/>
        </w:rPr>
        <w:fldChar w:fldCharType="separate"/>
      </w:r>
      <w:r w:rsidR="00A04213" w:rsidRPr="00DD1E57">
        <w:rPr>
          <w:noProof/>
          <w:sz w:val="20"/>
          <w:szCs w:val="20"/>
          <w:lang w:val="en-US" w:eastAsia="en-ID"/>
        </w:rPr>
        <w:t>[17]</w:t>
      </w:r>
      <w:r w:rsidR="00CB3031" w:rsidRPr="00DD1E57">
        <w:rPr>
          <w:sz w:val="20"/>
          <w:szCs w:val="20"/>
          <w:lang w:val="en-US" w:eastAsia="en-ID"/>
        </w:rPr>
        <w:fldChar w:fldCharType="end"/>
      </w:r>
      <w:r w:rsidR="00CB3031" w:rsidRPr="00DD1E57">
        <w:rPr>
          <w:sz w:val="20"/>
          <w:szCs w:val="20"/>
          <w:lang w:val="en-US" w:eastAsia="en-ID"/>
        </w:rPr>
        <w:t xml:space="preserve">. </w:t>
      </w:r>
      <w:r w:rsidRPr="00DD1E57">
        <w:rPr>
          <w:sz w:val="20"/>
          <w:szCs w:val="20"/>
          <w:lang w:val="en-US" w:eastAsia="en-ID"/>
        </w:rPr>
        <w:t xml:space="preserve">Hasil ini juga selaras dengan hasil penelitian dari Wilda, bahwasanya hasil “minat belajar </w:t>
      </w:r>
      <w:r w:rsidR="00DF035B" w:rsidRPr="00DD1E57">
        <w:rPr>
          <w:sz w:val="20"/>
          <w:szCs w:val="20"/>
          <w:lang w:val="en-US" w:eastAsia="en-ID"/>
        </w:rPr>
        <w:t>Peserta didik</w:t>
      </w:r>
      <w:r w:rsidRPr="00DD1E57">
        <w:rPr>
          <w:sz w:val="20"/>
          <w:szCs w:val="20"/>
          <w:lang w:val="en-US" w:eastAsia="en-ID"/>
        </w:rPr>
        <w:t xml:space="preserve"> kelas VII SMP Negeri 1 Masamba dalam penelitian ini termasuk kedalam kategori sedang”</w:t>
      </w:r>
      <w:r w:rsidR="00AE2DA1" w:rsidRPr="00DD1E57">
        <w:rPr>
          <w:sz w:val="20"/>
          <w:szCs w:val="20"/>
          <w:lang w:val="en-US" w:eastAsia="en-ID"/>
        </w:rPr>
        <w:fldChar w:fldCharType="begin" w:fldLock="1"/>
      </w:r>
      <w:r w:rsidR="00200901" w:rsidRPr="00DD1E57">
        <w:rPr>
          <w:sz w:val="20"/>
          <w:szCs w:val="20"/>
          <w:lang w:val="en-US" w:eastAsia="en-ID"/>
        </w:rPr>
        <w:instrText>ADDIN CSL_CITATION {"citationItems":[{"id":"ITEM-1","itemData":{"abstract":"Penelitian ini merupakan penelitian expost facto dengan pendekatan analisis regresional. Penelitian ini bertujuan untuk mengetahui: (1) gambaran kreativitas belajar matematika siswa kelas VII SMP Negeri 1 Masamba, (2) gambaran minat belajar matematika siswa kelas VII SMP Negeri 1 Masamba, (3) gambaran hasil belajar matematika siswa kelas VII SMP Negeri 1 Masamba, (4) pengaruh kreativitas dan minat belajar secara bersama-sama terhadap hasil belajar matematika siswa kelas VII SMP Negeri 1 Masamba. Instrumen penelitian untuk meneliti kreativitas dan minat belajar terhadap hasil belajar matematika adalah teknik angket yang bersifat tertutup dimana telah disediakan alternatif-alternatif jawaban yang telah disediakan. Kemudian populasi dalam penelitian ini adalah seluruh siswa kelas VII SMP Negeri 1 Masamba tahun ajaran 2016/2017. Teknik pengambilan sampelnya adalah cluster sampling dengan jumlah sampel 115 siswa. Analisis yang digunakan adalah statistik deskriptif dan statistik inferensial dengan menggunakan komputerisasi dengan memanfaatkan program SPSS (Statistical Product and Service Solution). Dari hasil analisis data diperoleh bahwa kreativitas berada pada kategori sedang (75,7%) dengan nilai rata-rata 53,5 dan standar deviasi sebesar 4,868. Minat belajar berada pada kategori sedang (60,4%) dengan nilai rata-rata 50,65 dan standar deviasi sebesar 4,160. Sedangkan untuk hasil belajar berada pada kategori tinggi (62,6%) dengan nilai rata-rata 84,19 dan standar deviasi sebesar 6,719. Pada hasil analisis uji hipotesis diperoleh secara bersama-sama kreativitas dan minat belajar berpengaruh terhadap hasil belajar matematika dengan persamaan linear bergandanya adalah Y = 75,987 + 0,028X1 + 0,133X2 pada nilai Fhitung yaitu 0,453 dengan nilai signifikan 0,001.","author":[{"dropping-particle":"","family":"Wilda","given":"","non-dropping-particle":"","parse-names":false,"suffix":""},{"dropping-particle":"","family":"Salwah","given":"","non-dropping-particle":"","parse-names":false,"suffix":""},{"dropping-particle":"","family":"Ekawati","given":"Shindy","non-dropping-particle":"","parse-names":false,"suffix":""}],"container-title":"Pedagogy: Jurnal Pendidikan Matematika","id":"ITEM-1","issue":"1","issued":{"date-parts":[["2017"]]},"page":"134-160","title":"Pengaruh Kreativitas dan Minat Belajar terhadap Hasil Belajar Matematika Siswa","type":"article-journal","volume":"2"},"uris":["http://www.mendeley.com/documents/?uuid=32101db9-62db-4e39-a0df-ba73b424ab0a"]}],"mendeley":{"formattedCitation":"[18]","plainTextFormattedCitation":"[18]","previouslyFormattedCitation":"[18]"},"properties":{"noteIndex":0},"schema":"https://github.com/citation-style-language/schema/raw/master/csl-citation.json"}</w:instrText>
      </w:r>
      <w:r w:rsidR="00AE2DA1" w:rsidRPr="00DD1E57">
        <w:rPr>
          <w:sz w:val="20"/>
          <w:szCs w:val="20"/>
          <w:lang w:val="en-US" w:eastAsia="en-ID"/>
        </w:rPr>
        <w:fldChar w:fldCharType="separate"/>
      </w:r>
      <w:r w:rsidR="00A04213" w:rsidRPr="00DD1E57">
        <w:rPr>
          <w:noProof/>
          <w:sz w:val="20"/>
          <w:szCs w:val="20"/>
          <w:lang w:val="en-US" w:eastAsia="en-ID"/>
        </w:rPr>
        <w:t>[18]</w:t>
      </w:r>
      <w:r w:rsidR="00AE2DA1" w:rsidRPr="00DD1E57">
        <w:rPr>
          <w:sz w:val="20"/>
          <w:szCs w:val="20"/>
          <w:lang w:val="en-US" w:eastAsia="en-ID"/>
        </w:rPr>
        <w:fldChar w:fldCharType="end"/>
      </w:r>
      <w:r w:rsidR="00AE2DA1" w:rsidRPr="00DD1E57">
        <w:rPr>
          <w:sz w:val="20"/>
          <w:szCs w:val="20"/>
          <w:lang w:val="en-US" w:eastAsia="en-ID"/>
        </w:rPr>
        <w:t>.</w:t>
      </w:r>
    </w:p>
    <w:p w14:paraId="4C74A5AF" w14:textId="7AC1A168" w:rsidR="00AE2DA1" w:rsidRPr="00DD1E57" w:rsidRDefault="00200E21" w:rsidP="00027582">
      <w:pPr>
        <w:pStyle w:val="ListParagraph"/>
        <w:ind w:left="0" w:firstLine="284"/>
        <w:jc w:val="both"/>
        <w:rPr>
          <w:sz w:val="20"/>
          <w:szCs w:val="20"/>
          <w:lang w:val="en-US" w:eastAsia="en-ID"/>
        </w:rPr>
      </w:pPr>
      <w:r w:rsidRPr="00DD1E57">
        <w:rPr>
          <w:sz w:val="20"/>
          <w:szCs w:val="20"/>
          <w:lang w:val="en-US" w:eastAsia="en-ID"/>
        </w:rPr>
        <w:t>Hasil analisis data intensitas penggunaan gawai yang sudah diperoleh menunjukan bahwasanya dari 243 subjek yang dijadikan sampel penelitian mayoritas subjek penelitian mempunyai intensitas penggunaan gawai sedang berjumlah 179 subjek dengan persentase 74%. Hasil ini selar</w:t>
      </w:r>
      <w:r w:rsidR="00DC673B">
        <w:rPr>
          <w:sz w:val="20"/>
          <w:szCs w:val="20"/>
          <w:lang w:val="en-US" w:eastAsia="en-ID"/>
        </w:rPr>
        <w:t xml:space="preserve">as dengan penelitian milik </w:t>
      </w:r>
      <w:r w:rsidRPr="00DD1E57">
        <w:rPr>
          <w:sz w:val="20"/>
          <w:szCs w:val="20"/>
          <w:lang w:val="en-US" w:eastAsia="en-ID"/>
        </w:rPr>
        <w:t xml:space="preserve">Wahyuni dan Venti, bahwasanya “penggunaan gadget peserta didik di SMP Negeri 1 Tukak Sadai berada pada kriteria sedang” </w:t>
      </w:r>
      <w:r w:rsidR="009941C7" w:rsidRPr="00DD1E57">
        <w:rPr>
          <w:sz w:val="20"/>
          <w:szCs w:val="20"/>
          <w:lang w:val="en-US" w:eastAsia="en-ID"/>
        </w:rPr>
        <w:fldChar w:fldCharType="begin" w:fldLock="1"/>
      </w:r>
      <w:r w:rsidR="00200901" w:rsidRPr="00DD1E57">
        <w:rPr>
          <w:sz w:val="20"/>
          <w:szCs w:val="20"/>
          <w:lang w:val="en-US" w:eastAsia="en-ID"/>
        </w:rPr>
        <w:instrText>ADDIN CSL_CITATION {"citationItems":[{"id":"ITEM-1","itemData":{"DOI":"https://doi.org/10.32923/tarbawy.v10i1.3560","abstract":"This research is a quantitative research. Data collection techniques with questionnaires and documentation. The sample in this study were all 42 class VIII students at SMP Negeri 1 Tukak Sadai. The data obtained were analyzed using the SPSS Version 25 application and using simple linear regression analysis while the tests used included validity test, reliability test, normality test, homogeneity test, linearity test, and the analysis used was simple linear regression, t test and test coefficient of determination (R_2). Based on the output processed through SPSS 25, the results obtained are t_count = 2.248 with a significance value of 0.030 &lt;0.05 and with a significance level of 5% two-party test and df = N-1-1 = 2.021, it can be concluded that hypothesis H_0 is rejected and H_a accepted with a significance of 5% means that the gadget use variable has an influence on student learning outcomes by 11.2% and the remaining 88.8% is influenced by other factors not examined by researchers.","author":[{"dropping-particle":"","family":"Wahyuni","given":"Vera","non-dropping-particle":"","parse-names":false,"suffix":""},{"dropping-particle":"","family":"Wenti","given":"","non-dropping-particle":"","parse-names":false,"suffix":""}],"container-title":"Jurnal Pendidikan Islam","id":"ITEM-1","issue":"1","issued":{"date-parts":[["2023"]]},"page":"68-81","title":"Analisis Intensitas Penggunaan Gadget terhadap Hasil Belajar Peserta Didik Kelas VII pada Mata Pelajaran PAI di SMP Negeri 1 Tukak Sadai","type":"article-journal","volume":"10"},"uris":["http://www.mendeley.com/documents/?uuid=9c57ae8d-aa30-40a3-bbf8-8cc468e507ee"]}],"mendeley":{"formattedCitation":"[19]","plainTextFormattedCitation":"[19]","previouslyFormattedCitation":"[19]"},"properties":{"noteIndex":0},"schema":"https://github.com/citation-style-language/schema/raw/master/csl-citation.json"}</w:instrText>
      </w:r>
      <w:r w:rsidR="009941C7" w:rsidRPr="00DD1E57">
        <w:rPr>
          <w:sz w:val="20"/>
          <w:szCs w:val="20"/>
          <w:lang w:val="en-US" w:eastAsia="en-ID"/>
        </w:rPr>
        <w:fldChar w:fldCharType="separate"/>
      </w:r>
      <w:r w:rsidR="00A04213" w:rsidRPr="00DD1E57">
        <w:rPr>
          <w:noProof/>
          <w:sz w:val="20"/>
          <w:szCs w:val="20"/>
          <w:lang w:val="en-US" w:eastAsia="en-ID"/>
        </w:rPr>
        <w:t>[19]</w:t>
      </w:r>
      <w:r w:rsidR="009941C7" w:rsidRPr="00DD1E57">
        <w:rPr>
          <w:sz w:val="20"/>
          <w:szCs w:val="20"/>
          <w:lang w:val="en-US" w:eastAsia="en-ID"/>
        </w:rPr>
        <w:fldChar w:fldCharType="end"/>
      </w:r>
      <w:r w:rsidR="009941C7" w:rsidRPr="00DD1E57">
        <w:rPr>
          <w:sz w:val="20"/>
          <w:szCs w:val="20"/>
          <w:lang w:val="en-US" w:eastAsia="en-ID"/>
        </w:rPr>
        <w:t>.</w:t>
      </w:r>
    </w:p>
    <w:p w14:paraId="78A3E460" w14:textId="26804BEA" w:rsidR="00FD2595" w:rsidRPr="00DD1E57" w:rsidRDefault="00200E21" w:rsidP="00027582">
      <w:pPr>
        <w:pStyle w:val="ListParagraph"/>
        <w:ind w:left="0" w:firstLine="284"/>
        <w:jc w:val="both"/>
        <w:rPr>
          <w:sz w:val="20"/>
          <w:szCs w:val="20"/>
          <w:lang w:val="en-US" w:eastAsia="en-ID"/>
        </w:rPr>
      </w:pPr>
      <w:r w:rsidRPr="00DD1E57">
        <w:rPr>
          <w:sz w:val="20"/>
          <w:szCs w:val="20"/>
          <w:lang w:val="en-US" w:eastAsia="en-ID"/>
        </w:rPr>
        <w:t>Hasil dari analisis kedua variabel intensitas penggunaan gawai dengan minat belajar menghasilkan kategori sedang. Hasil ini juga sela</w:t>
      </w:r>
      <w:r w:rsidR="00DC673B">
        <w:rPr>
          <w:sz w:val="20"/>
          <w:szCs w:val="20"/>
          <w:lang w:val="en-US" w:eastAsia="en-ID"/>
        </w:rPr>
        <w:t>ras dengan penelitian milik</w:t>
      </w:r>
      <w:r w:rsidRPr="00DD1E57">
        <w:rPr>
          <w:sz w:val="20"/>
          <w:szCs w:val="20"/>
          <w:lang w:val="en-US" w:eastAsia="en-ID"/>
        </w:rPr>
        <w:t xml:space="preserve"> Muthi’ah. bahwasanya penggunaan gadget pada </w:t>
      </w:r>
      <w:r w:rsidR="00DF035B" w:rsidRPr="00DD1E57">
        <w:rPr>
          <w:sz w:val="20"/>
          <w:szCs w:val="20"/>
          <w:lang w:val="en-US" w:eastAsia="en-ID"/>
        </w:rPr>
        <w:t>Peserta didik</w:t>
      </w:r>
      <w:r w:rsidRPr="00DD1E57">
        <w:rPr>
          <w:sz w:val="20"/>
          <w:szCs w:val="20"/>
          <w:lang w:val="en-US" w:eastAsia="en-ID"/>
        </w:rPr>
        <w:t xml:space="preserve"> Sd Islam Margolembo Kabupaten Luwu Timur sebanyak 21 subjek dengan persentase 57% dengan kategori sedang, Minat belajar </w:t>
      </w:r>
      <w:r w:rsidR="00DF035B" w:rsidRPr="00DD1E57">
        <w:rPr>
          <w:sz w:val="20"/>
          <w:szCs w:val="20"/>
          <w:lang w:val="en-US" w:eastAsia="en-ID"/>
        </w:rPr>
        <w:t>Peserta didik</w:t>
      </w:r>
      <w:r w:rsidRPr="00DD1E57">
        <w:rPr>
          <w:sz w:val="20"/>
          <w:szCs w:val="20"/>
          <w:lang w:val="en-US" w:eastAsia="en-ID"/>
        </w:rPr>
        <w:t xml:space="preserve"> Sd Islam Margolembo Kabupaten Luwu Timur sebanyak 16 subjek dengan persentase 76% dengan kategori sedang</w:t>
      </w:r>
      <w:r w:rsidR="00DA10FD" w:rsidRPr="00DD1E57">
        <w:rPr>
          <w:sz w:val="20"/>
          <w:szCs w:val="20"/>
          <w:lang w:val="en-US" w:eastAsia="en-ID"/>
        </w:rPr>
        <w:fldChar w:fldCharType="begin" w:fldLock="1"/>
      </w:r>
      <w:r w:rsidR="00D87AEC" w:rsidRPr="00DD1E57">
        <w:rPr>
          <w:sz w:val="20"/>
          <w:szCs w:val="20"/>
          <w:lang w:val="en-US" w:eastAsia="en-ID"/>
        </w:rPr>
        <w:instrText>ADDIN CSL_CITATION {"citationItems":[{"id":"ITEM-1","itemData":{"abstract":"Berdasarkan hasil analisis statistik deskriptif hasil penelitian pengaruh penggunaan gadget kelas atas di SD Islam Margolembo Kabupaten Luwu Timur berada pada posisi sedang, yaitu 57 %, sedangkan hasil minat belajar peserta didik kelas atas di SD Islam Margolembo Kabupaten Luwu Timur berada pada kategori sedang, yaitu 76%. Dari hasil perhitungan diperoleh thitung = 2,791 sedangkan nilai ttabel = 2,093 artinya nilai thitung lebih besar dari nilai ttabel (thitung &gt; ttabel = 2,791 &gt; 2,093). Maka dapat disimpulkan H0 ditolak dan H1 diterima. Artinya ada pengaruh penggunaan gadget dan minat belajar peserta didik kelas atas di SD Islam Margolembo Kabupaten Luwu Timur.","author":[{"dropping-particle":"","family":"Muthi'ah","given":"Ummi","non-dropping-particle":"","parse-names":false,"suffix":""}],"id":"ITEM-1","issued":{"date-parts":[["2021"]]},"number-of-pages":"98","publisher":"Universitas Islam Negeri Alauddin Makassar","title":"Pengaruh Penggunaan Gadget terhadap Minat Belajar Peserta Didik Kelas Atas di SD Islam Margolembo Kabupaten Luwu Timur","type":"thesis"},"uris":["http://www.mendeley.com/documents/?uuid=d021ed2c-d1b5-4095-a841-72ce7313e2b5"]}],"mendeley":{"formattedCitation":"[15]","plainTextFormattedCitation":"[15]","previouslyFormattedCitation":"[15]"},"properties":{"noteIndex":0},"schema":"https://github.com/citation-style-language/schema/raw/master/csl-citation.json"}</w:instrText>
      </w:r>
      <w:r w:rsidR="00DA10FD" w:rsidRPr="00DD1E57">
        <w:rPr>
          <w:sz w:val="20"/>
          <w:szCs w:val="20"/>
          <w:lang w:val="en-US" w:eastAsia="en-ID"/>
        </w:rPr>
        <w:fldChar w:fldCharType="separate"/>
      </w:r>
      <w:r w:rsidR="00A04213" w:rsidRPr="00DD1E57">
        <w:rPr>
          <w:noProof/>
          <w:sz w:val="20"/>
          <w:szCs w:val="20"/>
          <w:lang w:val="en-US" w:eastAsia="en-ID"/>
        </w:rPr>
        <w:t>[15]</w:t>
      </w:r>
      <w:r w:rsidR="00DA10FD" w:rsidRPr="00DD1E57">
        <w:rPr>
          <w:sz w:val="20"/>
          <w:szCs w:val="20"/>
          <w:lang w:val="en-US" w:eastAsia="en-ID"/>
        </w:rPr>
        <w:fldChar w:fldCharType="end"/>
      </w:r>
      <w:r w:rsidR="00FD2595" w:rsidRPr="00DD1E57">
        <w:rPr>
          <w:sz w:val="20"/>
          <w:szCs w:val="20"/>
          <w:lang w:val="en-US" w:eastAsia="en-ID"/>
        </w:rPr>
        <w:t>.</w:t>
      </w:r>
    </w:p>
    <w:p w14:paraId="7B47AB10" w14:textId="186CEDEC" w:rsidR="004D43EF" w:rsidRPr="00DD1E57" w:rsidRDefault="00200E21" w:rsidP="00027582">
      <w:pPr>
        <w:ind w:firstLine="284"/>
        <w:jc w:val="both"/>
        <w:rPr>
          <w:sz w:val="20"/>
          <w:lang w:val="en-US"/>
        </w:rPr>
      </w:pPr>
      <w:r w:rsidRPr="00DD1E57">
        <w:rPr>
          <w:sz w:val="20"/>
          <w:lang w:val="en-US"/>
        </w:rPr>
        <w:t>Pada tabel Uji R Square, sumbangan dari intensitas penggunaan gawai hanya sekitar 14.5% dan sisanya masih terdapat faktor faktor lain yang mempengaruhi. Minat belajar bisa dipengaruhi oleh variabel internal dan eksternal. Pertama faktor Internal, terdiri dari aspek jasmaniah, psikologis/ kejiwaan. Kedua Faktor Eksternal, yang meliputi keluarga, sekolah, lingkungan masyarakat</w:t>
      </w:r>
      <w:r w:rsidR="00E1792A" w:rsidRPr="00DD1E57">
        <w:rPr>
          <w:sz w:val="20"/>
          <w:lang w:val="en-US"/>
        </w:rPr>
        <w:fldChar w:fldCharType="begin" w:fldLock="1"/>
      </w:r>
      <w:r w:rsidR="00556DAB" w:rsidRPr="00DD1E57">
        <w:rPr>
          <w:sz w:val="20"/>
          <w:lang w:val="en-US"/>
        </w:rPr>
        <w:instrText>ADDIN CSL_CITATION {"citationItems":[{"id":"ITEM-1","itemData":{"DOI":"10.37411/jgcj.v1i1.136","abstract":"Learning is an activity which implies certain change into a better direction related to knowledge, attitude, and skill. In achieving a learning success, it requires driving factors, and one of them is interest to learn. This study was associated with students’ perception on the factor causing low interest in learning. The study used a quantitative descriptive approach in which the data collection applied questionnaire, and the data analysis used percentage analysis. The research finding showed that according to students’ perception, the causes of low interest in learning were physical aspect for 84%, psychological aspect for 78%, family aspect for 72%, school aspect for 69%, and social aspect for 75%. Based on the previous five indicators, the psychological aspect physical an average value of 84%, which indicates in students’ perception, it was the dominant factor which influencing to interest in learning","author":[{"dropping-particle":"","family":"Korompot","given":"Salim","non-dropping-particle":"","parse-names":false,"suffix":""},{"dropping-particle":"","family":"Rahim","given":"Maryam","non-dropping-particle":"","parse-names":false,"suffix":""},{"dropping-particle":"","family":"Pakaya","given":"Rahmat","non-dropping-particle":"","parse-names":false,"suffix":""}],"container-title":"JAMBURA Guidance and Counseling Journal","id":"ITEM-1","issue":"1","issued":{"date-parts":[["2020"]]},"page":"40-48","title":"Persepsi Siswa Tentang Faktor yang Mempengaruhi Minat Belajar","type":"article-journal","volume":"1"},"uris":["http://www.mendeley.com/documents/?uuid=655727a0-8506-4429-87af-86812bdf5aea"]}],"mendeley":{"formattedCitation":"[20]","plainTextFormattedCitation":"[20]","previouslyFormattedCitation":"[20]"},"properties":{"noteIndex":0},"schema":"https://github.com/citation-style-language/schema/raw/master/csl-citation.json"}</w:instrText>
      </w:r>
      <w:r w:rsidR="00E1792A" w:rsidRPr="00DD1E57">
        <w:rPr>
          <w:sz w:val="20"/>
          <w:lang w:val="en-US"/>
        </w:rPr>
        <w:fldChar w:fldCharType="separate"/>
      </w:r>
      <w:r w:rsidR="00A04213" w:rsidRPr="00DD1E57">
        <w:rPr>
          <w:noProof/>
          <w:sz w:val="20"/>
          <w:lang w:val="en-US"/>
        </w:rPr>
        <w:t>[20]</w:t>
      </w:r>
      <w:r w:rsidR="00E1792A" w:rsidRPr="00DD1E57">
        <w:rPr>
          <w:sz w:val="20"/>
          <w:lang w:val="en-US"/>
        </w:rPr>
        <w:fldChar w:fldCharType="end"/>
      </w:r>
      <w:r w:rsidR="00E1792A" w:rsidRPr="00DD1E57">
        <w:rPr>
          <w:sz w:val="20"/>
          <w:lang w:val="en-US"/>
        </w:rPr>
        <w:t>.</w:t>
      </w:r>
    </w:p>
    <w:p w14:paraId="5EBD84D9" w14:textId="412F72B8" w:rsidR="006F1F4F" w:rsidRDefault="00200E21" w:rsidP="00027582">
      <w:pPr>
        <w:ind w:firstLine="284"/>
        <w:jc w:val="both"/>
        <w:rPr>
          <w:sz w:val="20"/>
          <w:lang w:val="en-US"/>
        </w:rPr>
      </w:pPr>
      <w:r w:rsidRPr="00DD1E57">
        <w:rPr>
          <w:sz w:val="20"/>
          <w:lang w:val="en-US"/>
        </w:rPr>
        <w:t>Secara keseluruhan, penelitian ini tidak terlepas dari kelemahan. Beberapa kelemahan pada penelitian ini diantara lain,</w:t>
      </w:r>
      <w:r w:rsidR="00A41160">
        <w:rPr>
          <w:sz w:val="20"/>
          <w:lang w:val="en-US"/>
        </w:rPr>
        <w:t xml:space="preserve"> p</w:t>
      </w:r>
      <w:r w:rsidR="00A41160" w:rsidRPr="00A41160">
        <w:rPr>
          <w:sz w:val="20"/>
          <w:lang w:val="en-US"/>
        </w:rPr>
        <w:t>engambilan data menggunakan alat bantu berupa google form, dengan ini peneliti tidak bisa mengotrol data yang masuk</w:t>
      </w:r>
      <w:r w:rsidRPr="00DD1E57">
        <w:rPr>
          <w:sz w:val="20"/>
          <w:lang w:val="en-US"/>
        </w:rPr>
        <w:t>. Serta uji korelasi tidak sesuai dengan hipotesis penelitian.</w:t>
      </w:r>
    </w:p>
    <w:p w14:paraId="5AE15AC9" w14:textId="77777777" w:rsidR="00235D7F" w:rsidRPr="00DD1E57" w:rsidRDefault="00235D7F" w:rsidP="00027582">
      <w:pPr>
        <w:ind w:firstLine="284"/>
        <w:jc w:val="both"/>
        <w:rPr>
          <w:sz w:val="20"/>
          <w:lang w:val="en-US"/>
        </w:rPr>
      </w:pPr>
    </w:p>
    <w:p w14:paraId="6960D8C1" w14:textId="514EE62E" w:rsidR="00953F53" w:rsidRPr="00235D7F" w:rsidRDefault="00616062" w:rsidP="00235D7F">
      <w:pPr>
        <w:jc w:val="center"/>
        <w:rPr>
          <w:b/>
        </w:rPr>
      </w:pPr>
      <w:r w:rsidRPr="00235D7F">
        <w:rPr>
          <w:b/>
          <w:lang w:val="en-ID"/>
        </w:rPr>
        <w:t>IV</w:t>
      </w:r>
      <w:r w:rsidR="00235D7F">
        <w:rPr>
          <w:b/>
        </w:rPr>
        <w:t>. KESIMPULAN</w:t>
      </w:r>
    </w:p>
    <w:p w14:paraId="31E27573" w14:textId="206B8907" w:rsidR="00200E21" w:rsidRPr="00DD1E57" w:rsidRDefault="00200E21" w:rsidP="00027582">
      <w:pPr>
        <w:ind w:firstLine="284"/>
        <w:jc w:val="both"/>
        <w:rPr>
          <w:sz w:val="20"/>
          <w:lang w:val="en-US"/>
        </w:rPr>
      </w:pPr>
      <w:r w:rsidRPr="00DD1E57">
        <w:rPr>
          <w:sz w:val="20"/>
          <w:lang w:val="en-US"/>
        </w:rPr>
        <w:t xml:space="preserve">Berdasarkan hasil dari penelitian ini, bisa disimpulkan bahwasanya intensitas penggunaan gawai berkorelasi positif dengan minat belajar pada </w:t>
      </w:r>
      <w:r w:rsidR="00DF035B" w:rsidRPr="00DD1E57">
        <w:rPr>
          <w:sz w:val="20"/>
          <w:lang w:val="en-US"/>
        </w:rPr>
        <w:t>Peserta didik</w:t>
      </w:r>
      <w:r w:rsidRPr="00DD1E57">
        <w:rPr>
          <w:sz w:val="20"/>
          <w:lang w:val="en-US"/>
        </w:rPr>
        <w:t xml:space="preserve"> SMP N 36 Surabaya. Hal ini menunjukan semain tinggi intensitas penggunaan gawai semakin tinggi juga minat belajar </w:t>
      </w:r>
      <w:r w:rsidR="00DF035B" w:rsidRPr="00DD1E57">
        <w:rPr>
          <w:sz w:val="20"/>
          <w:lang w:val="en-US"/>
        </w:rPr>
        <w:t>Peserta didik</w:t>
      </w:r>
      <w:r w:rsidRPr="00DD1E57">
        <w:rPr>
          <w:sz w:val="20"/>
          <w:lang w:val="en-US"/>
        </w:rPr>
        <w:t xml:space="preserve">. Sebaliknya, semakin rendah intensitas penggunaan gawai semakin rendah juga minat belajar </w:t>
      </w:r>
      <w:r w:rsidR="00DF035B" w:rsidRPr="00DD1E57">
        <w:rPr>
          <w:sz w:val="20"/>
          <w:lang w:val="en-US"/>
        </w:rPr>
        <w:t>Peserta didik</w:t>
      </w:r>
      <w:r w:rsidRPr="00DD1E57">
        <w:rPr>
          <w:sz w:val="20"/>
          <w:lang w:val="en-US"/>
        </w:rPr>
        <w:t>. Pada variabel intensitas penggunaan gawai memberikan pengaruh sebesar 14.5% terhadap minat belajar. Sebagian besar subjek penelitian ini mempunyai intensitas penggunaan gawai pada kategori sedang.</w:t>
      </w:r>
    </w:p>
    <w:p w14:paraId="1CACF291" w14:textId="78C73D64" w:rsidR="00200E21" w:rsidRDefault="00200E21" w:rsidP="00027582">
      <w:pPr>
        <w:ind w:firstLine="284"/>
        <w:jc w:val="both"/>
        <w:rPr>
          <w:sz w:val="20"/>
          <w:lang w:val="en-US"/>
        </w:rPr>
      </w:pPr>
      <w:r w:rsidRPr="00DD1E57">
        <w:rPr>
          <w:sz w:val="20"/>
          <w:lang w:val="en-US"/>
        </w:rPr>
        <w:t xml:space="preserve">Peneliti juga memiliki limitasi penelitian yang hanya berada di lingkup SMP Negeri 36 Surabaya. Sehingga disarankan untuk peneliti selanjutnya untuk menambahkan variabel yang bisa mempengaruhi minat belajar, dan diharapkan untuk peneliti selanjutnya bisa </w:t>
      </w:r>
      <w:r w:rsidR="00DC673B">
        <w:rPr>
          <w:sz w:val="20"/>
          <w:lang w:val="en-US"/>
        </w:rPr>
        <w:t>mengambil data tidak menggunakan alat bantu berupa google form, agar peneliti bisa mengontrol data yang masuk.</w:t>
      </w:r>
    </w:p>
    <w:p w14:paraId="4B6BF2B0" w14:textId="77777777" w:rsidR="00235D7F" w:rsidRPr="00DD1E57" w:rsidRDefault="00235D7F" w:rsidP="00027582">
      <w:pPr>
        <w:ind w:firstLine="284"/>
        <w:jc w:val="both"/>
      </w:pPr>
    </w:p>
    <w:p w14:paraId="098DCD3C" w14:textId="321E22D6" w:rsidR="00953F53" w:rsidRPr="00235D7F" w:rsidRDefault="00616062" w:rsidP="00235D7F">
      <w:pPr>
        <w:jc w:val="center"/>
        <w:rPr>
          <w:b/>
          <w:lang w:val="en-US"/>
        </w:rPr>
      </w:pPr>
      <w:r w:rsidRPr="00235D7F">
        <w:rPr>
          <w:b/>
          <w:lang w:val="en-US"/>
        </w:rPr>
        <w:lastRenderedPageBreak/>
        <w:t>V.</w:t>
      </w:r>
      <w:r w:rsidR="00983458" w:rsidRPr="00235D7F">
        <w:rPr>
          <w:b/>
          <w:lang w:val="en-US"/>
        </w:rPr>
        <w:t xml:space="preserve"> </w:t>
      </w:r>
      <w:r w:rsidR="00235D7F">
        <w:rPr>
          <w:b/>
        </w:rPr>
        <w:t>U</w:t>
      </w:r>
      <w:r w:rsidR="00235D7F">
        <w:rPr>
          <w:b/>
          <w:lang w:val="en-US"/>
        </w:rPr>
        <w:t>CAPAN TERIMA KASIH</w:t>
      </w:r>
    </w:p>
    <w:p w14:paraId="2A566588" w14:textId="4F81D072" w:rsidR="00200E21" w:rsidRDefault="00200E21" w:rsidP="00027582">
      <w:pPr>
        <w:ind w:firstLine="284"/>
        <w:jc w:val="both"/>
        <w:rPr>
          <w:sz w:val="20"/>
          <w:lang w:val="en-US"/>
        </w:rPr>
      </w:pPr>
      <w:r w:rsidRPr="00DD1E57">
        <w:rPr>
          <w:sz w:val="20"/>
          <w:lang w:val="en-US"/>
        </w:rPr>
        <w:t>Peneliti ingin menyampaikan penghargaan yang setulus-tulusnya kepada semua pihak yang sudah berkontribusi dalam penelitian ini, terutama kepada pihak SMP Negeri 36 Surabaya yang sudah mengizinkan dilaksanakan penelitian ini di lingkungan sekolah, serta para peserta didik SMP Negeri 36 Surabaya yang sudah menjadi subjek dalam penelitian ini.</w:t>
      </w:r>
    </w:p>
    <w:p w14:paraId="1D9D3453" w14:textId="77777777" w:rsidR="00235D7F" w:rsidRPr="00DD1E57" w:rsidRDefault="00235D7F" w:rsidP="00027582">
      <w:pPr>
        <w:ind w:firstLine="284"/>
        <w:jc w:val="both"/>
      </w:pPr>
    </w:p>
    <w:p w14:paraId="2C05DE14" w14:textId="1505E134" w:rsidR="0051099A" w:rsidRPr="00235D7F" w:rsidRDefault="00235D7F" w:rsidP="00235D7F">
      <w:pPr>
        <w:jc w:val="center"/>
        <w:rPr>
          <w:b/>
          <w:lang w:val="en-ID"/>
        </w:rPr>
      </w:pPr>
      <w:r>
        <w:rPr>
          <w:b/>
          <w:lang w:val="en-ID"/>
        </w:rPr>
        <w:t>REFRENSI</w:t>
      </w:r>
    </w:p>
    <w:p w14:paraId="23990FFD" w14:textId="29C611ED" w:rsidR="00612E54" w:rsidRPr="00612E54" w:rsidRDefault="00F82F92" w:rsidP="00027582">
      <w:pPr>
        <w:widowControl w:val="0"/>
        <w:autoSpaceDE w:val="0"/>
        <w:autoSpaceDN w:val="0"/>
        <w:adjustRightInd w:val="0"/>
        <w:jc w:val="both"/>
        <w:rPr>
          <w:noProof/>
          <w:sz w:val="20"/>
        </w:rPr>
      </w:pPr>
      <w:r w:rsidRPr="00DD1E57">
        <w:rPr>
          <w:sz w:val="20"/>
          <w:szCs w:val="20"/>
          <w:lang w:val="en-ID"/>
        </w:rPr>
        <w:fldChar w:fldCharType="begin" w:fldLock="1"/>
      </w:r>
      <w:r w:rsidRPr="00DD1E57">
        <w:rPr>
          <w:sz w:val="20"/>
          <w:szCs w:val="20"/>
          <w:lang w:val="en-ID"/>
        </w:rPr>
        <w:instrText xml:space="preserve">ADDIN Mendeley Bibliography CSL_BIBLIOGRAPHY </w:instrText>
      </w:r>
      <w:r w:rsidRPr="00DD1E57">
        <w:rPr>
          <w:sz w:val="20"/>
          <w:szCs w:val="20"/>
          <w:lang w:val="en-ID"/>
        </w:rPr>
        <w:fldChar w:fldCharType="separate"/>
      </w:r>
      <w:r w:rsidR="00612E54" w:rsidRPr="00612E54">
        <w:rPr>
          <w:noProof/>
          <w:sz w:val="20"/>
        </w:rPr>
        <w:t>[1]</w:t>
      </w:r>
      <w:r w:rsidR="00612E54" w:rsidRPr="00612E54">
        <w:rPr>
          <w:noProof/>
          <w:sz w:val="20"/>
        </w:rPr>
        <w:tab/>
        <w:t xml:space="preserve">N. Reski, “Tingkat Minat Belajar </w:t>
      </w:r>
      <w:r w:rsidR="002C0E92">
        <w:rPr>
          <w:noProof/>
          <w:sz w:val="20"/>
        </w:rPr>
        <w:t>Peserta didik</w:t>
      </w:r>
      <w:r w:rsidR="00612E54" w:rsidRPr="00612E54">
        <w:rPr>
          <w:noProof/>
          <w:sz w:val="20"/>
        </w:rPr>
        <w:t xml:space="preserve"> Kelas IX SMPN 11 Kota Sungai Penuh,” </w:t>
      </w:r>
      <w:r w:rsidR="00612E54" w:rsidRPr="00612E54">
        <w:rPr>
          <w:i/>
          <w:iCs/>
          <w:noProof/>
          <w:sz w:val="20"/>
        </w:rPr>
        <w:t>J. Inov. Penelit.</w:t>
      </w:r>
      <w:r w:rsidR="00612E54" w:rsidRPr="00612E54">
        <w:rPr>
          <w:noProof/>
          <w:sz w:val="20"/>
        </w:rPr>
        <w:t>, vol. 1, no. 11, pp. 2485–2490, 2021.</w:t>
      </w:r>
    </w:p>
    <w:p w14:paraId="42072285" w14:textId="5A8225D5" w:rsidR="00612E54" w:rsidRPr="00612E54" w:rsidRDefault="00612E54" w:rsidP="00027582">
      <w:pPr>
        <w:widowControl w:val="0"/>
        <w:autoSpaceDE w:val="0"/>
        <w:autoSpaceDN w:val="0"/>
        <w:adjustRightInd w:val="0"/>
        <w:jc w:val="both"/>
        <w:rPr>
          <w:noProof/>
          <w:sz w:val="20"/>
        </w:rPr>
      </w:pPr>
      <w:r w:rsidRPr="00612E54">
        <w:rPr>
          <w:noProof/>
          <w:sz w:val="20"/>
        </w:rPr>
        <w:t>[2]</w:t>
      </w:r>
      <w:r w:rsidRPr="00612E54">
        <w:rPr>
          <w:noProof/>
          <w:sz w:val="20"/>
        </w:rPr>
        <w:tab/>
        <w:t xml:space="preserve">M. Ulfa, R. S. Sadif, and L. Hanu, “Meningkatkan Minat Belajar </w:t>
      </w:r>
      <w:r w:rsidR="002C0E92">
        <w:rPr>
          <w:noProof/>
          <w:sz w:val="20"/>
        </w:rPr>
        <w:t>Peserta didik</w:t>
      </w:r>
      <w:r w:rsidRPr="00612E54">
        <w:rPr>
          <w:noProof/>
          <w:sz w:val="20"/>
        </w:rPr>
        <w:t xml:space="preserve"> Melalui Layanan Bimbingan Kelompok Teknik Token Economy,” </w:t>
      </w:r>
      <w:r w:rsidRPr="00612E54">
        <w:rPr>
          <w:i/>
          <w:iCs/>
          <w:noProof/>
          <w:sz w:val="20"/>
        </w:rPr>
        <w:t>J. Kaji. Psikol. dan Konseling</w:t>
      </w:r>
      <w:r w:rsidRPr="00612E54">
        <w:rPr>
          <w:noProof/>
          <w:sz w:val="20"/>
        </w:rPr>
        <w:t>, vol. 15, no. 2, pp. 504–517, 2019, [Online]. Available: https://jurnal.unimed.ac.id/2012/index.php/Konseling/article/view/16201/12653</w:t>
      </w:r>
    </w:p>
    <w:p w14:paraId="26C41857" w14:textId="5FEE95D3" w:rsidR="00612E54" w:rsidRPr="00612E54" w:rsidRDefault="00612E54" w:rsidP="00027582">
      <w:pPr>
        <w:widowControl w:val="0"/>
        <w:autoSpaceDE w:val="0"/>
        <w:autoSpaceDN w:val="0"/>
        <w:adjustRightInd w:val="0"/>
        <w:jc w:val="both"/>
        <w:rPr>
          <w:noProof/>
          <w:sz w:val="20"/>
        </w:rPr>
      </w:pPr>
      <w:r w:rsidRPr="00612E54">
        <w:rPr>
          <w:noProof/>
          <w:sz w:val="20"/>
        </w:rPr>
        <w:t>[3]</w:t>
      </w:r>
      <w:r w:rsidRPr="00612E54">
        <w:rPr>
          <w:noProof/>
          <w:sz w:val="20"/>
        </w:rPr>
        <w:tab/>
        <w:t xml:space="preserve">M. R. Fikri Ramli, “Korelasi Antara Dukungan Keluarga Dengan Minat Belajar </w:t>
      </w:r>
      <w:r w:rsidR="002C0E92">
        <w:rPr>
          <w:noProof/>
          <w:sz w:val="20"/>
        </w:rPr>
        <w:t>Peserta didik</w:t>
      </w:r>
      <w:r w:rsidRPr="00612E54">
        <w:rPr>
          <w:noProof/>
          <w:sz w:val="20"/>
        </w:rPr>
        <w:t xml:space="preserve"> MAN 3 Banda Aceh,” Universitas Islam Negeri Ar-Raniry, 2023. [Online]. Available: https://repositorio.ufsc.br/xmlui/bitstream/handle/123456789/167638/341506.pdf?sequence=1&amp;isAllowed=y%0Ahttps://repositorio.ufsm.br/bitstream/handle/1/8314/LOEBLEIN%2C LUCINEIA CARLA.pdf?sequence=1&amp;isAllowed=y%0Ahttps://antigo.mdr.gov.br/saneamento/proees</w:t>
      </w:r>
    </w:p>
    <w:p w14:paraId="4BE69B25" w14:textId="383FA7DB" w:rsidR="00612E54" w:rsidRPr="00612E54" w:rsidRDefault="00612E54" w:rsidP="00027582">
      <w:pPr>
        <w:widowControl w:val="0"/>
        <w:autoSpaceDE w:val="0"/>
        <w:autoSpaceDN w:val="0"/>
        <w:adjustRightInd w:val="0"/>
        <w:jc w:val="both"/>
        <w:rPr>
          <w:noProof/>
          <w:sz w:val="20"/>
        </w:rPr>
      </w:pPr>
      <w:r w:rsidRPr="00612E54">
        <w:rPr>
          <w:noProof/>
          <w:sz w:val="20"/>
        </w:rPr>
        <w:t>[4]</w:t>
      </w:r>
      <w:r w:rsidRPr="00612E54">
        <w:rPr>
          <w:noProof/>
          <w:sz w:val="20"/>
        </w:rPr>
        <w:tab/>
        <w:t xml:space="preserve">A. R. H. Adytia Lubis and Suaidah., “Hubungan Gaya Belajar dan Motivasi Belajar dengan Minat Belajar </w:t>
      </w:r>
      <w:r w:rsidR="002C0E92">
        <w:rPr>
          <w:noProof/>
          <w:sz w:val="20"/>
        </w:rPr>
        <w:t>Peserta didik</w:t>
      </w:r>
      <w:r w:rsidRPr="00612E54">
        <w:rPr>
          <w:noProof/>
          <w:sz w:val="20"/>
        </w:rPr>
        <w:t xml:space="preserve"> di UPT SMP Negeri 1 Silahisabungan Kabupaten Dairi,” </w:t>
      </w:r>
      <w:r w:rsidRPr="00612E54">
        <w:rPr>
          <w:i/>
          <w:iCs/>
          <w:noProof/>
          <w:sz w:val="20"/>
        </w:rPr>
        <w:t>J. Educ. Hum. Soc. Sci.</w:t>
      </w:r>
      <w:r w:rsidRPr="00612E54">
        <w:rPr>
          <w:noProof/>
          <w:sz w:val="20"/>
        </w:rPr>
        <w:t>, vol. 4, no. 4, pp. 2172–2180, 2022, doi: 10.34007/jehss.v4i4.1026.</w:t>
      </w:r>
    </w:p>
    <w:p w14:paraId="68DAB69A" w14:textId="02E19E2A" w:rsidR="00612E54" w:rsidRPr="00612E54" w:rsidRDefault="00612E54" w:rsidP="00027582">
      <w:pPr>
        <w:widowControl w:val="0"/>
        <w:autoSpaceDE w:val="0"/>
        <w:autoSpaceDN w:val="0"/>
        <w:adjustRightInd w:val="0"/>
        <w:jc w:val="both"/>
        <w:rPr>
          <w:noProof/>
          <w:sz w:val="20"/>
        </w:rPr>
      </w:pPr>
      <w:r w:rsidRPr="00612E54">
        <w:rPr>
          <w:noProof/>
          <w:sz w:val="20"/>
        </w:rPr>
        <w:t>[5]</w:t>
      </w:r>
      <w:r w:rsidRPr="00612E54">
        <w:rPr>
          <w:noProof/>
          <w:sz w:val="20"/>
        </w:rPr>
        <w:tab/>
        <w:t xml:space="preserve">N. Laila and I. Noervadila, “Pengaruh Penggunaan Gadget dan Lingkungan Belajar Terhadap Minat Belajar Ips </w:t>
      </w:r>
      <w:r w:rsidR="002C0E92">
        <w:rPr>
          <w:noProof/>
          <w:sz w:val="20"/>
        </w:rPr>
        <w:t>Peserta didik</w:t>
      </w:r>
      <w:r w:rsidRPr="00612E54">
        <w:rPr>
          <w:noProof/>
          <w:sz w:val="20"/>
        </w:rPr>
        <w:t xml:space="preserve"> Kelas VII Semester Genap di SMP Negeri 1 Kapongan Situbondo Tahun Pelajaran 2017/2018,” </w:t>
      </w:r>
      <w:r w:rsidRPr="00612E54">
        <w:rPr>
          <w:i/>
          <w:iCs/>
          <w:noProof/>
          <w:sz w:val="20"/>
        </w:rPr>
        <w:t>J. Pendidik. dan Kewirausahaan</w:t>
      </w:r>
      <w:r w:rsidRPr="00612E54">
        <w:rPr>
          <w:noProof/>
          <w:sz w:val="20"/>
        </w:rPr>
        <w:t>, vol. 5, no. 2, pp. 99–106, 2018, [Online]. Available: https://journalstkippgrisitubondo.ac.id/index.php/PKWU/article/view/307</w:t>
      </w:r>
    </w:p>
    <w:p w14:paraId="299C1BD2" w14:textId="76AE7313" w:rsidR="00612E54" w:rsidRPr="00612E54" w:rsidRDefault="00612E54" w:rsidP="00027582">
      <w:pPr>
        <w:widowControl w:val="0"/>
        <w:autoSpaceDE w:val="0"/>
        <w:autoSpaceDN w:val="0"/>
        <w:adjustRightInd w:val="0"/>
        <w:jc w:val="both"/>
        <w:rPr>
          <w:noProof/>
          <w:sz w:val="20"/>
        </w:rPr>
      </w:pPr>
      <w:r w:rsidRPr="00612E54">
        <w:rPr>
          <w:noProof/>
          <w:sz w:val="20"/>
        </w:rPr>
        <w:t>[6]</w:t>
      </w:r>
      <w:r w:rsidRPr="00612E54">
        <w:rPr>
          <w:noProof/>
          <w:sz w:val="20"/>
        </w:rPr>
        <w:tab/>
        <w:t xml:space="preserve">S. Abadiah, N. Nashruddin, and T. Taufik, “Hubungan Penerapan Kedisiplinan Dengan Penumbuhan Minat Belajar </w:t>
      </w:r>
      <w:r w:rsidR="002C0E92">
        <w:rPr>
          <w:noProof/>
          <w:sz w:val="20"/>
        </w:rPr>
        <w:t>Peserta didik</w:t>
      </w:r>
      <w:r w:rsidRPr="00612E54">
        <w:rPr>
          <w:noProof/>
          <w:sz w:val="20"/>
        </w:rPr>
        <w:t xml:space="preserve"> di UPTD SMP Negeri 27 Barru,” </w:t>
      </w:r>
      <w:r w:rsidRPr="00612E54">
        <w:rPr>
          <w:i/>
          <w:iCs/>
          <w:noProof/>
          <w:sz w:val="20"/>
        </w:rPr>
        <w:t>J. Bimbing. Konseling dan Psikol.</w:t>
      </w:r>
      <w:r w:rsidRPr="00612E54">
        <w:rPr>
          <w:noProof/>
          <w:sz w:val="20"/>
        </w:rPr>
        <w:t>, vol. 2, no. 2, pp. 73–81, 2022.</w:t>
      </w:r>
    </w:p>
    <w:p w14:paraId="64E41404" w14:textId="77777777" w:rsidR="00612E54" w:rsidRPr="00612E54" w:rsidRDefault="00612E54" w:rsidP="00027582">
      <w:pPr>
        <w:widowControl w:val="0"/>
        <w:autoSpaceDE w:val="0"/>
        <w:autoSpaceDN w:val="0"/>
        <w:adjustRightInd w:val="0"/>
        <w:jc w:val="both"/>
        <w:rPr>
          <w:noProof/>
          <w:sz w:val="20"/>
        </w:rPr>
      </w:pPr>
      <w:r w:rsidRPr="00612E54">
        <w:rPr>
          <w:noProof/>
          <w:sz w:val="20"/>
        </w:rPr>
        <w:t>[7]</w:t>
      </w:r>
      <w:r w:rsidRPr="00612E54">
        <w:rPr>
          <w:noProof/>
          <w:sz w:val="20"/>
        </w:rPr>
        <w:tab/>
        <w:t xml:space="preserve">E. Siagian, “Hubungan Kecanduan Game Online dengan Minat Belajar Anak Usia Sekolah di Masa Pandemi Covid-19,” </w:t>
      </w:r>
      <w:r w:rsidRPr="00612E54">
        <w:rPr>
          <w:i/>
          <w:iCs/>
          <w:noProof/>
          <w:sz w:val="20"/>
        </w:rPr>
        <w:t>J. Basicedu</w:t>
      </w:r>
      <w:r w:rsidRPr="00612E54">
        <w:rPr>
          <w:noProof/>
          <w:sz w:val="20"/>
        </w:rPr>
        <w:t>, vol. 6, no. 4, pp. 7593–7599, 2022, doi: 10.31004/basicedu.v6i4.3090.</w:t>
      </w:r>
    </w:p>
    <w:p w14:paraId="1CE0B74B" w14:textId="116957AA" w:rsidR="00612E54" w:rsidRPr="00612E54" w:rsidRDefault="00612E54" w:rsidP="00027582">
      <w:pPr>
        <w:widowControl w:val="0"/>
        <w:autoSpaceDE w:val="0"/>
        <w:autoSpaceDN w:val="0"/>
        <w:adjustRightInd w:val="0"/>
        <w:jc w:val="both"/>
        <w:rPr>
          <w:noProof/>
          <w:sz w:val="20"/>
        </w:rPr>
      </w:pPr>
      <w:r w:rsidRPr="00612E54">
        <w:rPr>
          <w:noProof/>
          <w:sz w:val="20"/>
        </w:rPr>
        <w:t>[8]</w:t>
      </w:r>
      <w:r w:rsidRPr="00612E54">
        <w:rPr>
          <w:noProof/>
          <w:sz w:val="20"/>
        </w:rPr>
        <w:tab/>
        <w:t xml:space="preserve">I. Fitria, “Hubungan Antara Intensitas Penggunaan Gadget dengan Prestasi Belajar </w:t>
      </w:r>
      <w:r w:rsidR="002C0E92">
        <w:rPr>
          <w:noProof/>
          <w:sz w:val="20"/>
        </w:rPr>
        <w:t>Peserta didik</w:t>
      </w:r>
      <w:r w:rsidRPr="00612E54">
        <w:rPr>
          <w:noProof/>
          <w:sz w:val="20"/>
        </w:rPr>
        <w:t xml:space="preserve"> MAN 1 Bengkalis,” Universitas Islam Negeri Sultan Syarif Kasim Riau, 2019. [Online]. Available: https://repository.uin-suska.ac.id/25601/</w:t>
      </w:r>
    </w:p>
    <w:p w14:paraId="73E489EA" w14:textId="77777777" w:rsidR="00612E54" w:rsidRPr="00612E54" w:rsidRDefault="00612E54" w:rsidP="00027582">
      <w:pPr>
        <w:widowControl w:val="0"/>
        <w:autoSpaceDE w:val="0"/>
        <w:autoSpaceDN w:val="0"/>
        <w:adjustRightInd w:val="0"/>
        <w:jc w:val="both"/>
        <w:rPr>
          <w:noProof/>
          <w:sz w:val="20"/>
        </w:rPr>
      </w:pPr>
      <w:r w:rsidRPr="00612E54">
        <w:rPr>
          <w:noProof/>
          <w:sz w:val="20"/>
        </w:rPr>
        <w:t>[9]</w:t>
      </w:r>
      <w:r w:rsidRPr="00612E54">
        <w:rPr>
          <w:noProof/>
          <w:sz w:val="20"/>
        </w:rPr>
        <w:tab/>
        <w:t>F. Setioninggrum, “Hubungan antara konsep diri dan gaya hidup dengan intensitas penggunaan gadget pada remaja,” Universitas Islam Negeri Raden Intan Lampung, 2019. [Online]. Available: http://repository.radenintan.ac.id/7952/1/SKRIPSI</w:t>
      </w:r>
    </w:p>
    <w:p w14:paraId="218BD5C3" w14:textId="77777777" w:rsidR="00612E54" w:rsidRPr="00612E54" w:rsidRDefault="00612E54" w:rsidP="00027582">
      <w:pPr>
        <w:widowControl w:val="0"/>
        <w:autoSpaceDE w:val="0"/>
        <w:autoSpaceDN w:val="0"/>
        <w:adjustRightInd w:val="0"/>
        <w:jc w:val="both"/>
        <w:rPr>
          <w:noProof/>
          <w:sz w:val="20"/>
        </w:rPr>
      </w:pPr>
      <w:r w:rsidRPr="00612E54">
        <w:rPr>
          <w:noProof/>
          <w:sz w:val="20"/>
        </w:rPr>
        <w:t>[10]</w:t>
      </w:r>
      <w:r w:rsidRPr="00612E54">
        <w:rPr>
          <w:noProof/>
          <w:sz w:val="20"/>
        </w:rPr>
        <w:tab/>
        <w:t xml:space="preserve">N. A. Al Musyahadah, Nurafriani., and Uchira., “Hubungan Penggunaan Gadget Dengan Minat Belajar Anak Di Masa Pandemi Covid-19,” </w:t>
      </w:r>
      <w:r w:rsidRPr="00612E54">
        <w:rPr>
          <w:i/>
          <w:iCs/>
          <w:noProof/>
          <w:sz w:val="20"/>
        </w:rPr>
        <w:t>J. Ilm. Mhs. Penelit. Keperawatan</w:t>
      </w:r>
      <w:r w:rsidRPr="00612E54">
        <w:rPr>
          <w:noProof/>
          <w:sz w:val="20"/>
        </w:rPr>
        <w:t>, vol. 1, no. 6, pp. 750–755, 2022, doi: https://doi.org/10.35892/jimpk.v1i6.716.</w:t>
      </w:r>
    </w:p>
    <w:p w14:paraId="0C946825" w14:textId="7D758D40" w:rsidR="00612E54" w:rsidRPr="00612E54" w:rsidRDefault="00612E54" w:rsidP="00027582">
      <w:pPr>
        <w:widowControl w:val="0"/>
        <w:autoSpaceDE w:val="0"/>
        <w:autoSpaceDN w:val="0"/>
        <w:adjustRightInd w:val="0"/>
        <w:jc w:val="both"/>
        <w:rPr>
          <w:noProof/>
          <w:sz w:val="20"/>
        </w:rPr>
      </w:pPr>
      <w:r w:rsidRPr="00612E54">
        <w:rPr>
          <w:noProof/>
          <w:sz w:val="20"/>
        </w:rPr>
        <w:t>[11]</w:t>
      </w:r>
      <w:r w:rsidRPr="00612E54">
        <w:rPr>
          <w:noProof/>
          <w:sz w:val="20"/>
        </w:rPr>
        <w:tab/>
        <w:t xml:space="preserve">V. Dwianti and S. Arikunto, “Hubungan Antara Minat Belajar dengan Prestasi Belajar Pada </w:t>
      </w:r>
      <w:r w:rsidR="002C0E92">
        <w:rPr>
          <w:noProof/>
          <w:sz w:val="20"/>
        </w:rPr>
        <w:t>Peserta didik</w:t>
      </w:r>
      <w:r w:rsidRPr="00612E54">
        <w:rPr>
          <w:noProof/>
          <w:sz w:val="20"/>
        </w:rPr>
        <w:t xml:space="preserve"> Kelas X SMA Negeri 1 Kutasari di Purbalingga,” pp. 1–7, 2020, [Online]. Available: https://eprints.uad.ac.id/21247/</w:t>
      </w:r>
    </w:p>
    <w:p w14:paraId="346BFFCD" w14:textId="4744C4CA" w:rsidR="00612E54" w:rsidRPr="00612E54" w:rsidRDefault="00612E54" w:rsidP="00027582">
      <w:pPr>
        <w:widowControl w:val="0"/>
        <w:autoSpaceDE w:val="0"/>
        <w:autoSpaceDN w:val="0"/>
        <w:adjustRightInd w:val="0"/>
        <w:jc w:val="both"/>
        <w:rPr>
          <w:noProof/>
          <w:sz w:val="20"/>
        </w:rPr>
      </w:pPr>
      <w:r w:rsidRPr="00612E54">
        <w:rPr>
          <w:noProof/>
          <w:sz w:val="20"/>
        </w:rPr>
        <w:t>[12]</w:t>
      </w:r>
      <w:r w:rsidRPr="00612E54">
        <w:rPr>
          <w:noProof/>
          <w:sz w:val="20"/>
        </w:rPr>
        <w:tab/>
        <w:t xml:space="preserve">I. P. Setiawan Bakar, “Pengaruh Penggunaan Gadget terhadap Minat Belajar </w:t>
      </w:r>
      <w:r w:rsidR="002C0E92">
        <w:rPr>
          <w:noProof/>
          <w:sz w:val="20"/>
        </w:rPr>
        <w:t>Peserta didik</w:t>
      </w:r>
      <w:r w:rsidRPr="00612E54">
        <w:rPr>
          <w:noProof/>
          <w:sz w:val="20"/>
        </w:rPr>
        <w:t xml:space="preserve"> Kelas V Di SD Inpres Tamalanrea II Makassar,” </w:t>
      </w:r>
      <w:r w:rsidRPr="00612E54">
        <w:rPr>
          <w:i/>
          <w:iCs/>
          <w:noProof/>
          <w:sz w:val="20"/>
        </w:rPr>
        <w:t>Algazali Int. J. Educ. Res.</w:t>
      </w:r>
      <w:r w:rsidRPr="00612E54">
        <w:rPr>
          <w:noProof/>
          <w:sz w:val="20"/>
        </w:rPr>
        <w:t>, vol. 3, no. 1, pp. 39–46, 2020, doi: https://doi.org/10.59638/aijer.v3i1.143.</w:t>
      </w:r>
    </w:p>
    <w:p w14:paraId="2E412355" w14:textId="583C0A29" w:rsidR="00612E54" w:rsidRPr="00612E54" w:rsidRDefault="00612E54" w:rsidP="00027582">
      <w:pPr>
        <w:widowControl w:val="0"/>
        <w:autoSpaceDE w:val="0"/>
        <w:autoSpaceDN w:val="0"/>
        <w:adjustRightInd w:val="0"/>
        <w:jc w:val="both"/>
        <w:rPr>
          <w:noProof/>
          <w:sz w:val="20"/>
        </w:rPr>
      </w:pPr>
      <w:r w:rsidRPr="00612E54">
        <w:rPr>
          <w:noProof/>
          <w:sz w:val="20"/>
        </w:rPr>
        <w:t>[13]</w:t>
      </w:r>
      <w:r w:rsidRPr="00612E54">
        <w:rPr>
          <w:noProof/>
          <w:sz w:val="20"/>
        </w:rPr>
        <w:tab/>
        <w:t xml:space="preserve">Y. Suriyanti, “Hubungan Pembelajaran Daring Terhadap Minat Belajar </w:t>
      </w:r>
      <w:r w:rsidR="002C0E92">
        <w:rPr>
          <w:noProof/>
          <w:sz w:val="20"/>
        </w:rPr>
        <w:t>Peserta didik</w:t>
      </w:r>
      <w:r w:rsidRPr="00612E54">
        <w:rPr>
          <w:noProof/>
          <w:sz w:val="20"/>
        </w:rPr>
        <w:t xml:space="preserve"> SMA,” </w:t>
      </w:r>
      <w:r w:rsidRPr="00612E54">
        <w:rPr>
          <w:i/>
          <w:iCs/>
          <w:noProof/>
          <w:sz w:val="20"/>
        </w:rPr>
        <w:t>J. Educ.</w:t>
      </w:r>
      <w:r w:rsidRPr="00612E54">
        <w:rPr>
          <w:noProof/>
          <w:sz w:val="20"/>
        </w:rPr>
        <w:t>, vol. 7, no. 2, pp. 477–481, 2021, doi: 10.31949/educatio.v7i2.1076.</w:t>
      </w:r>
    </w:p>
    <w:p w14:paraId="13F52EC7" w14:textId="53857B41" w:rsidR="00612E54" w:rsidRPr="00612E54" w:rsidRDefault="00612E54" w:rsidP="00027582">
      <w:pPr>
        <w:widowControl w:val="0"/>
        <w:autoSpaceDE w:val="0"/>
        <w:autoSpaceDN w:val="0"/>
        <w:adjustRightInd w:val="0"/>
        <w:jc w:val="both"/>
        <w:rPr>
          <w:noProof/>
          <w:sz w:val="20"/>
        </w:rPr>
      </w:pPr>
      <w:r w:rsidRPr="00612E54">
        <w:rPr>
          <w:noProof/>
          <w:sz w:val="20"/>
        </w:rPr>
        <w:t>[14]</w:t>
      </w:r>
      <w:r w:rsidRPr="00612E54">
        <w:rPr>
          <w:noProof/>
          <w:sz w:val="20"/>
        </w:rPr>
        <w:tab/>
        <w:t xml:space="preserve">M. E. Wasa, Sulistyo., and A. Afian, “Pengaruh Penggunaan Gadget dan Lingkungan Teman Sebaya terhadap Minat Belajar </w:t>
      </w:r>
      <w:r w:rsidR="002C0E92">
        <w:rPr>
          <w:noProof/>
          <w:sz w:val="20"/>
        </w:rPr>
        <w:t>Peserta didik</w:t>
      </w:r>
      <w:r w:rsidRPr="00612E54">
        <w:rPr>
          <w:noProof/>
          <w:sz w:val="20"/>
        </w:rPr>
        <w:t xml:space="preserve"> Kelas Vii pada Mata Pelajaran Ips,” </w:t>
      </w:r>
      <w:r w:rsidRPr="00612E54">
        <w:rPr>
          <w:i/>
          <w:iCs/>
          <w:noProof/>
          <w:sz w:val="20"/>
        </w:rPr>
        <w:t>J. Ris. Pendidik. Ekon.</w:t>
      </w:r>
      <w:r w:rsidRPr="00612E54">
        <w:rPr>
          <w:noProof/>
          <w:sz w:val="20"/>
        </w:rPr>
        <w:t>, vol. 4, no. 2, pp. 1–7, 2019, doi: 10.21067/jrpe.v4i2.3907.</w:t>
      </w:r>
    </w:p>
    <w:p w14:paraId="401032ED" w14:textId="77777777" w:rsidR="00612E54" w:rsidRPr="00612E54" w:rsidRDefault="00612E54" w:rsidP="00027582">
      <w:pPr>
        <w:widowControl w:val="0"/>
        <w:autoSpaceDE w:val="0"/>
        <w:autoSpaceDN w:val="0"/>
        <w:adjustRightInd w:val="0"/>
        <w:jc w:val="both"/>
        <w:rPr>
          <w:noProof/>
          <w:sz w:val="20"/>
        </w:rPr>
      </w:pPr>
      <w:r w:rsidRPr="00612E54">
        <w:rPr>
          <w:noProof/>
          <w:sz w:val="20"/>
        </w:rPr>
        <w:t>[15]</w:t>
      </w:r>
      <w:r w:rsidRPr="00612E54">
        <w:rPr>
          <w:noProof/>
          <w:sz w:val="20"/>
        </w:rPr>
        <w:tab/>
        <w:t>U. Muthi’ah, “Pengaruh Penggunaan Gadget terhadap Minat Belajar Peserta Didik Kelas Atas di SD Islam Margolembo Kabupaten Luwu Timur,” Universitas Islam Negeri Alauddin Makassar, 2021. [Online]. Available: http://repositori.uin-alauddin.ac.id/20169/</w:t>
      </w:r>
    </w:p>
    <w:p w14:paraId="487E9580" w14:textId="2FCFD388" w:rsidR="00612E54" w:rsidRPr="00612E54" w:rsidRDefault="00612E54" w:rsidP="00027582">
      <w:pPr>
        <w:widowControl w:val="0"/>
        <w:autoSpaceDE w:val="0"/>
        <w:autoSpaceDN w:val="0"/>
        <w:adjustRightInd w:val="0"/>
        <w:jc w:val="both"/>
        <w:rPr>
          <w:noProof/>
          <w:sz w:val="20"/>
        </w:rPr>
      </w:pPr>
      <w:r w:rsidRPr="00612E54">
        <w:rPr>
          <w:noProof/>
          <w:sz w:val="20"/>
        </w:rPr>
        <w:t>[16]</w:t>
      </w:r>
      <w:r w:rsidRPr="00612E54">
        <w:rPr>
          <w:noProof/>
          <w:sz w:val="20"/>
        </w:rPr>
        <w:tab/>
        <w:t xml:space="preserve">N. A. Musariffah, “Hubungan Penggunaan Smartphone dengan Minat Belajar </w:t>
      </w:r>
      <w:r w:rsidR="002C0E92">
        <w:rPr>
          <w:noProof/>
          <w:sz w:val="20"/>
        </w:rPr>
        <w:t>Peserta didik</w:t>
      </w:r>
      <w:r w:rsidRPr="00612E54">
        <w:rPr>
          <w:noProof/>
          <w:sz w:val="20"/>
        </w:rPr>
        <w:t xml:space="preserve"> SMA Negeri 1 Gedangan Sidoarjo,” </w:t>
      </w:r>
      <w:r w:rsidRPr="00612E54">
        <w:rPr>
          <w:i/>
          <w:iCs/>
          <w:noProof/>
          <w:sz w:val="20"/>
        </w:rPr>
        <w:t>Ejournal.Unesa.Ac.Id</w:t>
      </w:r>
      <w:r w:rsidRPr="00612E54">
        <w:rPr>
          <w:noProof/>
          <w:sz w:val="20"/>
        </w:rPr>
        <w:t>, vol. 6, no. 3, pp. 133–137, 2018, [Online]. Available: https://ejournal.unesa.ac.id/index.php/jupe/article/view/25050</w:t>
      </w:r>
    </w:p>
    <w:p w14:paraId="3B3A1C74" w14:textId="77777777" w:rsidR="00612E54" w:rsidRPr="00612E54" w:rsidRDefault="00612E54" w:rsidP="00027582">
      <w:pPr>
        <w:widowControl w:val="0"/>
        <w:autoSpaceDE w:val="0"/>
        <w:autoSpaceDN w:val="0"/>
        <w:adjustRightInd w:val="0"/>
        <w:jc w:val="both"/>
        <w:rPr>
          <w:noProof/>
          <w:sz w:val="20"/>
        </w:rPr>
      </w:pPr>
      <w:r w:rsidRPr="00612E54">
        <w:rPr>
          <w:noProof/>
          <w:sz w:val="20"/>
        </w:rPr>
        <w:t>[17]</w:t>
      </w:r>
      <w:r w:rsidRPr="00612E54">
        <w:rPr>
          <w:noProof/>
          <w:sz w:val="20"/>
        </w:rPr>
        <w:tab/>
        <w:t xml:space="preserve">S. M. Fatonah, A. S. Purnami, and D. Agustito, “Hubungan Antara Minat Belajar dan Lingkungan Belajar dengan Prestasi Belajar Matematika,” </w:t>
      </w:r>
      <w:r w:rsidRPr="00612E54">
        <w:rPr>
          <w:i/>
          <w:iCs/>
          <w:noProof/>
          <w:sz w:val="20"/>
        </w:rPr>
        <w:t>UNION J. Ilm. Pendidik. Mat.</w:t>
      </w:r>
      <w:r w:rsidRPr="00612E54">
        <w:rPr>
          <w:noProof/>
          <w:sz w:val="20"/>
        </w:rPr>
        <w:t>, vol. 4, no. 3, pp. 225–229, 2016, doi: 10.30738/.v4i3.433.</w:t>
      </w:r>
    </w:p>
    <w:p w14:paraId="3F625686" w14:textId="492C5016" w:rsidR="00612E54" w:rsidRPr="00612E54" w:rsidRDefault="00612E54" w:rsidP="00027582">
      <w:pPr>
        <w:widowControl w:val="0"/>
        <w:autoSpaceDE w:val="0"/>
        <w:autoSpaceDN w:val="0"/>
        <w:adjustRightInd w:val="0"/>
        <w:jc w:val="both"/>
        <w:rPr>
          <w:noProof/>
          <w:sz w:val="20"/>
        </w:rPr>
      </w:pPr>
      <w:r w:rsidRPr="00612E54">
        <w:rPr>
          <w:noProof/>
          <w:sz w:val="20"/>
        </w:rPr>
        <w:lastRenderedPageBreak/>
        <w:t>[18]</w:t>
      </w:r>
      <w:r w:rsidRPr="00612E54">
        <w:rPr>
          <w:noProof/>
          <w:sz w:val="20"/>
        </w:rPr>
        <w:tab/>
        <w:t xml:space="preserve">Wilda, Salwah, and S. Ekawati, “Pengaruh Kreativitas dan Minat Belajar terhadap Hasil Belajar Matematika </w:t>
      </w:r>
      <w:r w:rsidR="002C0E92">
        <w:rPr>
          <w:noProof/>
          <w:sz w:val="20"/>
        </w:rPr>
        <w:t>Peserta didik</w:t>
      </w:r>
      <w:r w:rsidRPr="00612E54">
        <w:rPr>
          <w:noProof/>
          <w:sz w:val="20"/>
        </w:rPr>
        <w:t xml:space="preserve">,” </w:t>
      </w:r>
      <w:r w:rsidRPr="00612E54">
        <w:rPr>
          <w:i/>
          <w:iCs/>
          <w:noProof/>
          <w:sz w:val="20"/>
        </w:rPr>
        <w:t>Pedagog. J. Pendidik. Mat.</w:t>
      </w:r>
      <w:r w:rsidRPr="00612E54">
        <w:rPr>
          <w:noProof/>
          <w:sz w:val="20"/>
        </w:rPr>
        <w:t>, vol. 2, no. 1, pp. 134–160, 2017.</w:t>
      </w:r>
    </w:p>
    <w:p w14:paraId="3A9E17FD" w14:textId="77777777" w:rsidR="00612E54" w:rsidRPr="00612E54" w:rsidRDefault="00612E54" w:rsidP="00027582">
      <w:pPr>
        <w:widowControl w:val="0"/>
        <w:autoSpaceDE w:val="0"/>
        <w:autoSpaceDN w:val="0"/>
        <w:adjustRightInd w:val="0"/>
        <w:jc w:val="both"/>
        <w:rPr>
          <w:noProof/>
          <w:sz w:val="20"/>
        </w:rPr>
      </w:pPr>
      <w:r w:rsidRPr="00612E54">
        <w:rPr>
          <w:noProof/>
          <w:sz w:val="20"/>
        </w:rPr>
        <w:t>[19]</w:t>
      </w:r>
      <w:r w:rsidRPr="00612E54">
        <w:rPr>
          <w:noProof/>
          <w:sz w:val="20"/>
        </w:rPr>
        <w:tab/>
        <w:t xml:space="preserve">V. Wahyuni and Wenti, “Analisis Intensitas Penggunaan Gadget terhadap Hasil Belajar Peserta Didik Kelas VII pada Mata Pelajaran PAI di SMP Negeri 1 Tukak Sadai,” </w:t>
      </w:r>
      <w:r w:rsidRPr="00612E54">
        <w:rPr>
          <w:i/>
          <w:iCs/>
          <w:noProof/>
          <w:sz w:val="20"/>
        </w:rPr>
        <w:t>J. Pendidik. Islam</w:t>
      </w:r>
      <w:r w:rsidRPr="00612E54">
        <w:rPr>
          <w:noProof/>
          <w:sz w:val="20"/>
        </w:rPr>
        <w:t>, vol. 10, no. 1, pp. 68–81, 2023, doi: https://doi.org/10.32923/tarbawy.v10i1.3560.</w:t>
      </w:r>
    </w:p>
    <w:p w14:paraId="5E0B1F6C" w14:textId="31969037" w:rsidR="00612E54" w:rsidRPr="00612E54" w:rsidRDefault="00612E54" w:rsidP="00027582">
      <w:pPr>
        <w:widowControl w:val="0"/>
        <w:autoSpaceDE w:val="0"/>
        <w:autoSpaceDN w:val="0"/>
        <w:adjustRightInd w:val="0"/>
        <w:jc w:val="both"/>
        <w:rPr>
          <w:noProof/>
          <w:sz w:val="20"/>
        </w:rPr>
      </w:pPr>
      <w:r w:rsidRPr="00612E54">
        <w:rPr>
          <w:noProof/>
          <w:sz w:val="20"/>
        </w:rPr>
        <w:t>[20]</w:t>
      </w:r>
      <w:r w:rsidRPr="00612E54">
        <w:rPr>
          <w:noProof/>
          <w:sz w:val="20"/>
        </w:rPr>
        <w:tab/>
        <w:t xml:space="preserve">S. Korompot, M. Rahim, and R. Pakaya, “Persepsi </w:t>
      </w:r>
      <w:r w:rsidR="002C0E92">
        <w:rPr>
          <w:noProof/>
          <w:sz w:val="20"/>
        </w:rPr>
        <w:t>Peserta didik</w:t>
      </w:r>
      <w:r w:rsidRPr="00612E54">
        <w:rPr>
          <w:noProof/>
          <w:sz w:val="20"/>
        </w:rPr>
        <w:t xml:space="preserve"> Tentang Faktor yang Mempengaruhi Minat Belajar,” </w:t>
      </w:r>
      <w:r w:rsidRPr="00612E54">
        <w:rPr>
          <w:i/>
          <w:iCs/>
          <w:noProof/>
          <w:sz w:val="20"/>
        </w:rPr>
        <w:t>JAMBURA Guid. Couns. J.</w:t>
      </w:r>
      <w:r w:rsidRPr="00612E54">
        <w:rPr>
          <w:noProof/>
          <w:sz w:val="20"/>
        </w:rPr>
        <w:t>, vol. 1, no. 1, pp. 40–48, 2020, doi: 10.37411/jgcj.v1i1.136.</w:t>
      </w:r>
    </w:p>
    <w:p w14:paraId="21F940EF" w14:textId="08607425" w:rsidR="006644E3" w:rsidRPr="00DD1E57" w:rsidRDefault="00F82F92" w:rsidP="00027582">
      <w:pPr>
        <w:jc w:val="both"/>
        <w:rPr>
          <w:sz w:val="20"/>
          <w:szCs w:val="20"/>
          <w:lang w:val="en-ID"/>
        </w:rPr>
      </w:pPr>
      <w:r w:rsidRPr="00DD1E57">
        <w:rPr>
          <w:sz w:val="20"/>
          <w:szCs w:val="20"/>
          <w:lang w:val="en-ID"/>
        </w:rPr>
        <w:fldChar w:fldCharType="end"/>
      </w:r>
    </w:p>
    <w:p w14:paraId="77546430" w14:textId="77777777" w:rsidR="000C4C42" w:rsidRPr="00DD1E57" w:rsidRDefault="000C4C42" w:rsidP="00F82F92">
      <w:pPr>
        <w:rPr>
          <w:sz w:val="20"/>
          <w:szCs w:val="20"/>
          <w:lang w:val="en-ID"/>
        </w:rPr>
      </w:pPr>
    </w:p>
    <w:p w14:paraId="7B9480D7" w14:textId="77777777" w:rsidR="000C4C42" w:rsidRPr="00DD1E57" w:rsidRDefault="000C4C42" w:rsidP="00F82F92">
      <w:pPr>
        <w:rPr>
          <w:sz w:val="20"/>
          <w:szCs w:val="20"/>
          <w:lang w:val="en-ID"/>
        </w:rPr>
      </w:pPr>
    </w:p>
    <w:p w14:paraId="0B1FBE9B" w14:textId="77777777" w:rsidR="000C4C42" w:rsidRPr="00DD1E57" w:rsidRDefault="000C4C42" w:rsidP="00F82F92">
      <w:pPr>
        <w:rPr>
          <w:sz w:val="20"/>
          <w:szCs w:val="20"/>
          <w:lang w:val="en-ID"/>
        </w:rPr>
      </w:pPr>
    </w:p>
    <w:p w14:paraId="5BDFF595" w14:textId="77777777" w:rsidR="000C4C42" w:rsidRPr="00DD1E57" w:rsidRDefault="000C4C42" w:rsidP="00F82F92">
      <w:pPr>
        <w:rPr>
          <w:sz w:val="20"/>
          <w:szCs w:val="20"/>
          <w:lang w:val="en-ID"/>
        </w:rPr>
      </w:pPr>
    </w:p>
    <w:tbl>
      <w:tblPr>
        <w:tblStyle w:val="TableGrid"/>
        <w:tblW w:w="9771" w:type="dxa"/>
        <w:tblLook w:val="04A0" w:firstRow="1" w:lastRow="0" w:firstColumn="1" w:lastColumn="0" w:noHBand="0" w:noVBand="1"/>
      </w:tblPr>
      <w:tblGrid>
        <w:gridCol w:w="9771"/>
      </w:tblGrid>
      <w:tr w:rsidR="006644E3" w:rsidRPr="00DD1E57" w14:paraId="5BB44216" w14:textId="77777777" w:rsidTr="008E3C01">
        <w:tc>
          <w:tcPr>
            <w:tcW w:w="9771" w:type="dxa"/>
          </w:tcPr>
          <w:p w14:paraId="3884720B" w14:textId="6CB13FB7" w:rsidR="006644E3" w:rsidRPr="00DD1E57" w:rsidRDefault="006644E3" w:rsidP="00F82F92">
            <w:pPr>
              <w:rPr>
                <w:b/>
                <w:i/>
                <w:lang w:val="en-ID"/>
              </w:rPr>
            </w:pPr>
            <w:r w:rsidRPr="00DD1E57">
              <w:rPr>
                <w:b/>
                <w:i/>
                <w:lang w:val="en-ID"/>
              </w:rPr>
              <w:t>Conflict of Interest Statement:</w:t>
            </w:r>
          </w:p>
          <w:p w14:paraId="7C54C91C" w14:textId="5A15E564" w:rsidR="006644E3" w:rsidRPr="00027582" w:rsidRDefault="006644E3" w:rsidP="006644E3">
            <w:pPr>
              <w:rPr>
                <w:i/>
                <w:lang w:val="en-ID"/>
              </w:rPr>
            </w:pPr>
            <w:r w:rsidRPr="00DD1E57">
              <w:rPr>
                <w:i/>
                <w:lang w:val="en-ID"/>
              </w:rPr>
              <w:t>The author declares that the research was conducted in the absence of any commercial or financial relationships that could be construed as a potential conflict of interest.</w:t>
            </w:r>
          </w:p>
        </w:tc>
      </w:tr>
    </w:tbl>
    <w:p w14:paraId="3D8FEA94" w14:textId="77777777" w:rsidR="00B70106" w:rsidRPr="00235D7F" w:rsidRDefault="00B70106" w:rsidP="00ED7862">
      <w:pPr>
        <w:jc w:val="both"/>
        <w:rPr>
          <w:i/>
          <w:lang w:val="en-ID"/>
        </w:rPr>
      </w:pPr>
    </w:p>
    <w:sectPr w:rsidR="00B70106" w:rsidRPr="00235D7F" w:rsidSect="004A1AA5">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1701" w:left="1412" w:header="1134" w:footer="720" w:gutter="0"/>
      <w:cols w:space="28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2B389" w16cex:dateUtc="2023-07-19T12:10:00Z"/>
  <w16cex:commentExtensible w16cex:durableId="2862A51F" w16cex:dateUtc="2023-07-19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92550B" w16cid:durableId="2840352C"/>
  <w16cid:commentId w16cid:paraId="1BD2DBAE" w16cid:durableId="28778AD3"/>
  <w16cid:commentId w16cid:paraId="017A123E" w16cid:durableId="28778AD4"/>
  <w16cid:commentId w16cid:paraId="4021F65C" w16cid:durableId="28403530"/>
  <w16cid:commentId w16cid:paraId="2646BF92" w16cid:durableId="28627323"/>
  <w16cid:commentId w16cid:paraId="4E27D7FA" w16cid:durableId="28627324"/>
  <w16cid:commentId w16cid:paraId="00C021EF" w16cid:durableId="28627325"/>
  <w16cid:commentId w16cid:paraId="573277F7" w16cid:durableId="28627326"/>
  <w16cid:commentId w16cid:paraId="2978A34A" w16cid:durableId="28627327"/>
  <w16cid:commentId w16cid:paraId="62DAC920" w16cid:durableId="2862B389"/>
  <w16cid:commentId w16cid:paraId="3C146C7F" w16cid:durableId="28403536"/>
  <w16cid:commentId w16cid:paraId="757B74AB" w16cid:durableId="2862A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1B097" w14:textId="77777777" w:rsidR="00AD6118" w:rsidRDefault="00AD6118" w:rsidP="0083285D">
      <w:r>
        <w:separator/>
      </w:r>
    </w:p>
  </w:endnote>
  <w:endnote w:type="continuationSeparator" w:id="0">
    <w:p w14:paraId="65675220" w14:textId="77777777" w:rsidR="00AD6118" w:rsidRDefault="00AD6118"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3170E" w14:textId="743F469C" w:rsidR="00235D7F" w:rsidRPr="0083285D" w:rsidRDefault="00235D7F" w:rsidP="005F248D">
    <w:pPr>
      <w:pStyle w:val="JSKReferenceItem"/>
      <w:numPr>
        <w:ilvl w:val="0"/>
        <w:numId w:val="0"/>
      </w:numPr>
      <w:ind w:left="432"/>
      <w:jc w:val="center"/>
      <w:rPr>
        <w:sz w:val="14"/>
      </w:rPr>
    </w:pPr>
    <w:r>
      <w:rPr>
        <w:sz w:val="14"/>
      </w:rPr>
      <w:t>Copyright</w:t>
    </w:r>
    <w:r>
      <w:rPr>
        <w:sz w:val="14"/>
        <w:lang w:val="en-US"/>
      </w:rPr>
      <w:t xml:space="preserve"> @ Universitas Muhammadiyah Sidoarjo</w:t>
    </w:r>
    <w:r w:rsidRPr="0083285D">
      <w:rPr>
        <w:sz w:val="14"/>
      </w:rPr>
      <w:t>.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DEEA6" w14:textId="77777777" w:rsidR="00235D7F" w:rsidRPr="0083285D" w:rsidRDefault="00235D7F" w:rsidP="006644E3">
    <w:pPr>
      <w:pStyle w:val="JSKReferenceItem"/>
      <w:numPr>
        <w:ilvl w:val="0"/>
        <w:numId w:val="0"/>
      </w:numPr>
      <w:ind w:left="432"/>
      <w:jc w:val="center"/>
      <w:rPr>
        <w:sz w:val="14"/>
      </w:rPr>
    </w:pPr>
    <w:r>
      <w:rPr>
        <w:sz w:val="14"/>
      </w:rPr>
      <w:t>Copyright</w:t>
    </w:r>
    <w:r>
      <w:rPr>
        <w:sz w:val="14"/>
        <w:lang w:val="en-US"/>
      </w:rPr>
      <w:t xml:space="preserve"> @ Universitas Muhammadiyah Sidoarjo</w:t>
    </w:r>
    <w:r w:rsidRPr="0083285D">
      <w:rPr>
        <w:sz w:val="14"/>
      </w:rPr>
      <w:t>.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5D7CF073" w14:textId="0810EC17" w:rsidR="00235D7F" w:rsidRPr="0083285D" w:rsidRDefault="00235D7F"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60412" w14:textId="77777777" w:rsidR="00235D7F" w:rsidRPr="0083285D" w:rsidRDefault="00235D7F" w:rsidP="006644E3">
    <w:pPr>
      <w:pStyle w:val="JSKReferenceItem"/>
      <w:numPr>
        <w:ilvl w:val="0"/>
        <w:numId w:val="0"/>
      </w:numPr>
      <w:ind w:left="432"/>
      <w:jc w:val="center"/>
      <w:rPr>
        <w:sz w:val="14"/>
      </w:rPr>
    </w:pPr>
    <w:r>
      <w:rPr>
        <w:sz w:val="14"/>
      </w:rPr>
      <w:t>Copyright</w:t>
    </w:r>
    <w:r>
      <w:rPr>
        <w:sz w:val="14"/>
        <w:lang w:val="en-US"/>
      </w:rPr>
      <w:t xml:space="preserve"> @ Universitas Muhammadiyah Sidoarjo</w:t>
    </w:r>
    <w:r w:rsidRPr="0083285D">
      <w:rPr>
        <w:sz w:val="14"/>
      </w:rPr>
      <w:t>.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38067262" w14:textId="0F463CC5" w:rsidR="00235D7F" w:rsidRPr="000660A9" w:rsidRDefault="00235D7F" w:rsidP="006644E3">
    <w:pPr>
      <w:pStyle w:val="Footer"/>
      <w:jc w:val="center"/>
      <w:rPr>
        <w:rFonts w:asciiTheme="minorHAnsi" w:hAnsiTheme="minorHAnsi" w:cs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51740B" w14:textId="77777777" w:rsidR="00AD6118" w:rsidRDefault="00AD6118" w:rsidP="0083285D">
      <w:r>
        <w:separator/>
      </w:r>
    </w:p>
  </w:footnote>
  <w:footnote w:type="continuationSeparator" w:id="0">
    <w:p w14:paraId="7E8D8C55" w14:textId="77777777" w:rsidR="00AD6118" w:rsidRDefault="00AD6118" w:rsidP="0083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B6C35A" w14:textId="08B8770A" w:rsidR="00235D7F" w:rsidRPr="000660A9" w:rsidRDefault="00235D7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017235" w:rsidRPr="00017235">
      <w:rPr>
        <w:b/>
        <w:bCs/>
        <w:noProof/>
      </w:rPr>
      <w:t>2</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206A7" w14:textId="33CF1F85" w:rsidR="00235D7F" w:rsidRDefault="00235D7F"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017235" w:rsidRPr="00017235">
      <w:rPr>
        <w:b/>
        <w:bCs/>
        <w:noProof/>
      </w:rPr>
      <w:t>1</w:t>
    </w:r>
    <w:r>
      <w:rPr>
        <w:b/>
        <w:bCs/>
        <w:noProof/>
      </w:rPr>
      <w:fldChar w:fldCharType="end"/>
    </w:r>
  </w:p>
  <w:p w14:paraId="1CF62F54" w14:textId="77777777" w:rsidR="00235D7F" w:rsidRDefault="00235D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AED698" w14:textId="2CC0AA25" w:rsidR="00235D7F" w:rsidRPr="00DA01B7" w:rsidRDefault="00235D7F"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1E728C">
      <w:rPr>
        <w:b/>
        <w:bCs/>
        <w:noProof/>
      </w:rPr>
      <w:t>1</w:t>
    </w:r>
    <w:r>
      <w:rPr>
        <w:b/>
        <w:bCs/>
        <w:noProof/>
      </w:rPr>
      <w:fldChar w:fldCharType="end"/>
    </w:r>
  </w:p>
  <w:p w14:paraId="286B5864" w14:textId="77777777" w:rsidR="00235D7F" w:rsidRDefault="00235D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22C0B77"/>
    <w:multiLevelType w:val="hybridMultilevel"/>
    <w:tmpl w:val="526EC33C"/>
    <w:lvl w:ilvl="0" w:tplc="AA58A7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2F46970"/>
    <w:multiLevelType w:val="hybridMultilevel"/>
    <w:tmpl w:val="2270AD20"/>
    <w:lvl w:ilvl="0" w:tplc="C1AEC2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881B3D"/>
    <w:multiLevelType w:val="hybridMultilevel"/>
    <w:tmpl w:val="58C4F172"/>
    <w:lvl w:ilvl="0" w:tplc="5816D92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19586F9A"/>
    <w:multiLevelType w:val="hybridMultilevel"/>
    <w:tmpl w:val="BD18F6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742FB3"/>
    <w:multiLevelType w:val="hybridMultilevel"/>
    <w:tmpl w:val="F294AB2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7E2EB2"/>
    <w:multiLevelType w:val="hybridMultilevel"/>
    <w:tmpl w:val="5A9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E144D"/>
    <w:multiLevelType w:val="hybridMultilevel"/>
    <w:tmpl w:val="05F045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2433E"/>
    <w:multiLevelType w:val="hybridMultilevel"/>
    <w:tmpl w:val="62D4F4D4"/>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 w15:restartNumberingAfterBreak="0">
    <w:nsid w:val="638A7623"/>
    <w:multiLevelType w:val="hybridMultilevel"/>
    <w:tmpl w:val="DBF01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5A4BA9"/>
    <w:multiLevelType w:val="multilevel"/>
    <w:tmpl w:val="B5586E3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15:restartNumberingAfterBreak="0">
    <w:nsid w:val="71285EAF"/>
    <w:multiLevelType w:val="multilevel"/>
    <w:tmpl w:val="51A48676"/>
    <w:lvl w:ilvl="0">
      <w:numFmt w:val="decimal"/>
      <w:lvlText w:val="%1"/>
      <w:lvlJc w:val="left"/>
      <w:pPr>
        <w:ind w:left="540" w:hanging="540"/>
      </w:pPr>
      <w:rPr>
        <w:rFonts w:hint="default"/>
      </w:rPr>
    </w:lvl>
    <w:lvl w:ilvl="1">
      <w:start w:val="3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93E0911"/>
    <w:multiLevelType w:val="hybridMultilevel"/>
    <w:tmpl w:val="856AAD36"/>
    <w:lvl w:ilvl="0" w:tplc="838033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9"/>
  </w:num>
  <w:num w:numId="6">
    <w:abstractNumId w:val="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0"/>
  </w:num>
  <w:num w:numId="10">
    <w:abstractNumId w:val="13"/>
  </w:num>
  <w:num w:numId="11">
    <w:abstractNumId w:val="7"/>
  </w:num>
  <w:num w:numId="12">
    <w:abstractNumId w:val="5"/>
  </w:num>
  <w:num w:numId="13">
    <w:abstractNumId w:val="11"/>
  </w:num>
  <w:num w:numId="14">
    <w:abstractNumId w:val="14"/>
  </w:num>
  <w:num w:numId="15">
    <w:abstractNumId w:val="8"/>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6F0"/>
    <w:rsid w:val="000042C8"/>
    <w:rsid w:val="0000775A"/>
    <w:rsid w:val="0001045A"/>
    <w:rsid w:val="00017235"/>
    <w:rsid w:val="00027582"/>
    <w:rsid w:val="00027935"/>
    <w:rsid w:val="00033BC5"/>
    <w:rsid w:val="00034324"/>
    <w:rsid w:val="000537EB"/>
    <w:rsid w:val="00057CF8"/>
    <w:rsid w:val="00061D03"/>
    <w:rsid w:val="000622BC"/>
    <w:rsid w:val="0006343E"/>
    <w:rsid w:val="000660A9"/>
    <w:rsid w:val="000758A1"/>
    <w:rsid w:val="000963E1"/>
    <w:rsid w:val="000A001E"/>
    <w:rsid w:val="000A58E5"/>
    <w:rsid w:val="000B526B"/>
    <w:rsid w:val="000B5F1C"/>
    <w:rsid w:val="000C4C42"/>
    <w:rsid w:val="000D6A21"/>
    <w:rsid w:val="000E730F"/>
    <w:rsid w:val="000F107A"/>
    <w:rsid w:val="00104466"/>
    <w:rsid w:val="0010656B"/>
    <w:rsid w:val="0011163C"/>
    <w:rsid w:val="001130A7"/>
    <w:rsid w:val="00130F2B"/>
    <w:rsid w:val="001428C8"/>
    <w:rsid w:val="0014647E"/>
    <w:rsid w:val="00161B89"/>
    <w:rsid w:val="0016581A"/>
    <w:rsid w:val="00166AC9"/>
    <w:rsid w:val="00167844"/>
    <w:rsid w:val="00170377"/>
    <w:rsid w:val="00180365"/>
    <w:rsid w:val="0019114A"/>
    <w:rsid w:val="00193008"/>
    <w:rsid w:val="001A18CB"/>
    <w:rsid w:val="001B15BB"/>
    <w:rsid w:val="001C1E1D"/>
    <w:rsid w:val="001C5C3D"/>
    <w:rsid w:val="001D0C8D"/>
    <w:rsid w:val="001D3705"/>
    <w:rsid w:val="001D5DB1"/>
    <w:rsid w:val="001E2555"/>
    <w:rsid w:val="001E4195"/>
    <w:rsid w:val="001E4526"/>
    <w:rsid w:val="001E728C"/>
    <w:rsid w:val="001F5DBA"/>
    <w:rsid w:val="00200901"/>
    <w:rsid w:val="00200E21"/>
    <w:rsid w:val="00203F3E"/>
    <w:rsid w:val="002125A4"/>
    <w:rsid w:val="002167FF"/>
    <w:rsid w:val="00226E3F"/>
    <w:rsid w:val="00227DF7"/>
    <w:rsid w:val="002309F5"/>
    <w:rsid w:val="00230EB1"/>
    <w:rsid w:val="002320DD"/>
    <w:rsid w:val="00232F25"/>
    <w:rsid w:val="00233460"/>
    <w:rsid w:val="00235D7F"/>
    <w:rsid w:val="00236805"/>
    <w:rsid w:val="00236A6B"/>
    <w:rsid w:val="00254C2D"/>
    <w:rsid w:val="00260169"/>
    <w:rsid w:val="00262AE5"/>
    <w:rsid w:val="00267DD1"/>
    <w:rsid w:val="0027539E"/>
    <w:rsid w:val="002804E9"/>
    <w:rsid w:val="0029359B"/>
    <w:rsid w:val="00294CFC"/>
    <w:rsid w:val="002A2D74"/>
    <w:rsid w:val="002B0CDA"/>
    <w:rsid w:val="002B71FC"/>
    <w:rsid w:val="002C0E92"/>
    <w:rsid w:val="002C4D4A"/>
    <w:rsid w:val="002C6EBB"/>
    <w:rsid w:val="002D1328"/>
    <w:rsid w:val="002E4AFA"/>
    <w:rsid w:val="002E6CD6"/>
    <w:rsid w:val="002F0CC1"/>
    <w:rsid w:val="002F1B1E"/>
    <w:rsid w:val="002F2917"/>
    <w:rsid w:val="002F7FC1"/>
    <w:rsid w:val="003012A3"/>
    <w:rsid w:val="00301FFD"/>
    <w:rsid w:val="00314975"/>
    <w:rsid w:val="00320098"/>
    <w:rsid w:val="00321842"/>
    <w:rsid w:val="00327F6E"/>
    <w:rsid w:val="003364A6"/>
    <w:rsid w:val="00341E85"/>
    <w:rsid w:val="00354D0F"/>
    <w:rsid w:val="0035520F"/>
    <w:rsid w:val="00366CB1"/>
    <w:rsid w:val="00386A0C"/>
    <w:rsid w:val="003A3F23"/>
    <w:rsid w:val="003B2CEF"/>
    <w:rsid w:val="003B36D8"/>
    <w:rsid w:val="003C6258"/>
    <w:rsid w:val="003E6276"/>
    <w:rsid w:val="003F3D70"/>
    <w:rsid w:val="003F3EAB"/>
    <w:rsid w:val="003F4E2F"/>
    <w:rsid w:val="003F52F0"/>
    <w:rsid w:val="00402966"/>
    <w:rsid w:val="00404BAD"/>
    <w:rsid w:val="004057F1"/>
    <w:rsid w:val="0040645B"/>
    <w:rsid w:val="00414780"/>
    <w:rsid w:val="004176A7"/>
    <w:rsid w:val="00432741"/>
    <w:rsid w:val="004529CB"/>
    <w:rsid w:val="00452E47"/>
    <w:rsid w:val="00457B60"/>
    <w:rsid w:val="00460E4A"/>
    <w:rsid w:val="004719DD"/>
    <w:rsid w:val="004848CE"/>
    <w:rsid w:val="0048535C"/>
    <w:rsid w:val="00495310"/>
    <w:rsid w:val="004A1AA5"/>
    <w:rsid w:val="004B4BEC"/>
    <w:rsid w:val="004C7AF1"/>
    <w:rsid w:val="004D01A6"/>
    <w:rsid w:val="004D43EF"/>
    <w:rsid w:val="004D61BB"/>
    <w:rsid w:val="004D73BB"/>
    <w:rsid w:val="004E514B"/>
    <w:rsid w:val="0050107B"/>
    <w:rsid w:val="00502846"/>
    <w:rsid w:val="00505CF3"/>
    <w:rsid w:val="0051099A"/>
    <w:rsid w:val="0051752F"/>
    <w:rsid w:val="005254F3"/>
    <w:rsid w:val="00527312"/>
    <w:rsid w:val="005401C3"/>
    <w:rsid w:val="00556A5C"/>
    <w:rsid w:val="00556DAB"/>
    <w:rsid w:val="0055750F"/>
    <w:rsid w:val="00557A6F"/>
    <w:rsid w:val="005618B1"/>
    <w:rsid w:val="00565A59"/>
    <w:rsid w:val="00570C13"/>
    <w:rsid w:val="005B60E3"/>
    <w:rsid w:val="005B7294"/>
    <w:rsid w:val="005B7E1A"/>
    <w:rsid w:val="005D38D5"/>
    <w:rsid w:val="005D7437"/>
    <w:rsid w:val="005D7632"/>
    <w:rsid w:val="005E7E97"/>
    <w:rsid w:val="005F03C4"/>
    <w:rsid w:val="005F0FE1"/>
    <w:rsid w:val="005F248D"/>
    <w:rsid w:val="00605FE4"/>
    <w:rsid w:val="006116FE"/>
    <w:rsid w:val="00612E54"/>
    <w:rsid w:val="00616062"/>
    <w:rsid w:val="00621B9A"/>
    <w:rsid w:val="00624C3A"/>
    <w:rsid w:val="00630A5C"/>
    <w:rsid w:val="00644D78"/>
    <w:rsid w:val="00645DB4"/>
    <w:rsid w:val="00646010"/>
    <w:rsid w:val="0065112D"/>
    <w:rsid w:val="00655371"/>
    <w:rsid w:val="00657C3C"/>
    <w:rsid w:val="00662055"/>
    <w:rsid w:val="006623FF"/>
    <w:rsid w:val="00663A9B"/>
    <w:rsid w:val="0066434B"/>
    <w:rsid w:val="006644E3"/>
    <w:rsid w:val="00672E52"/>
    <w:rsid w:val="0067458E"/>
    <w:rsid w:val="00681A88"/>
    <w:rsid w:val="00681E6E"/>
    <w:rsid w:val="006838EF"/>
    <w:rsid w:val="00683F2C"/>
    <w:rsid w:val="00695EA1"/>
    <w:rsid w:val="006A23DD"/>
    <w:rsid w:val="006B1FDE"/>
    <w:rsid w:val="006B3340"/>
    <w:rsid w:val="006B42E4"/>
    <w:rsid w:val="006C3F77"/>
    <w:rsid w:val="006C7A28"/>
    <w:rsid w:val="006D6578"/>
    <w:rsid w:val="006E0582"/>
    <w:rsid w:val="006E3158"/>
    <w:rsid w:val="006F1F4F"/>
    <w:rsid w:val="006F61E7"/>
    <w:rsid w:val="007123D3"/>
    <w:rsid w:val="0072265A"/>
    <w:rsid w:val="00722B3F"/>
    <w:rsid w:val="007405BC"/>
    <w:rsid w:val="007422AA"/>
    <w:rsid w:val="00747260"/>
    <w:rsid w:val="00747A97"/>
    <w:rsid w:val="00757285"/>
    <w:rsid w:val="00765DA0"/>
    <w:rsid w:val="0076770E"/>
    <w:rsid w:val="00770540"/>
    <w:rsid w:val="00792865"/>
    <w:rsid w:val="0079476A"/>
    <w:rsid w:val="007A03E6"/>
    <w:rsid w:val="007A65B5"/>
    <w:rsid w:val="007A67B7"/>
    <w:rsid w:val="007A6C25"/>
    <w:rsid w:val="007B35AF"/>
    <w:rsid w:val="007B395A"/>
    <w:rsid w:val="007C31F3"/>
    <w:rsid w:val="007C32DE"/>
    <w:rsid w:val="007D1874"/>
    <w:rsid w:val="007E3177"/>
    <w:rsid w:val="007E3A5B"/>
    <w:rsid w:val="007E7042"/>
    <w:rsid w:val="007F272D"/>
    <w:rsid w:val="008025DB"/>
    <w:rsid w:val="008107A4"/>
    <w:rsid w:val="00811F19"/>
    <w:rsid w:val="00830B55"/>
    <w:rsid w:val="0083285D"/>
    <w:rsid w:val="00832DA9"/>
    <w:rsid w:val="008427CC"/>
    <w:rsid w:val="00843725"/>
    <w:rsid w:val="0085158D"/>
    <w:rsid w:val="008529DD"/>
    <w:rsid w:val="00854C74"/>
    <w:rsid w:val="00881EE0"/>
    <w:rsid w:val="008903BD"/>
    <w:rsid w:val="008A0107"/>
    <w:rsid w:val="008A0538"/>
    <w:rsid w:val="008B4693"/>
    <w:rsid w:val="008B4D62"/>
    <w:rsid w:val="008D0532"/>
    <w:rsid w:val="008D5362"/>
    <w:rsid w:val="008D587E"/>
    <w:rsid w:val="008D7F6F"/>
    <w:rsid w:val="008E3C01"/>
    <w:rsid w:val="008F4580"/>
    <w:rsid w:val="00913990"/>
    <w:rsid w:val="0091676C"/>
    <w:rsid w:val="0092251A"/>
    <w:rsid w:val="00923EE5"/>
    <w:rsid w:val="009279CB"/>
    <w:rsid w:val="00940349"/>
    <w:rsid w:val="00941E04"/>
    <w:rsid w:val="009508BB"/>
    <w:rsid w:val="00953F53"/>
    <w:rsid w:val="00961BE5"/>
    <w:rsid w:val="00963F61"/>
    <w:rsid w:val="009640BD"/>
    <w:rsid w:val="009827FD"/>
    <w:rsid w:val="00982D3B"/>
    <w:rsid w:val="00983458"/>
    <w:rsid w:val="00986DB1"/>
    <w:rsid w:val="009941C7"/>
    <w:rsid w:val="00995991"/>
    <w:rsid w:val="00995B73"/>
    <w:rsid w:val="00997EEF"/>
    <w:rsid w:val="009A1988"/>
    <w:rsid w:val="009A445C"/>
    <w:rsid w:val="009A6268"/>
    <w:rsid w:val="009B4895"/>
    <w:rsid w:val="009B7733"/>
    <w:rsid w:val="009C12B7"/>
    <w:rsid w:val="009D2605"/>
    <w:rsid w:val="009E1DF0"/>
    <w:rsid w:val="009E25DE"/>
    <w:rsid w:val="009F121C"/>
    <w:rsid w:val="009F7A90"/>
    <w:rsid w:val="00A029C4"/>
    <w:rsid w:val="00A04213"/>
    <w:rsid w:val="00A12D21"/>
    <w:rsid w:val="00A25231"/>
    <w:rsid w:val="00A31104"/>
    <w:rsid w:val="00A338D3"/>
    <w:rsid w:val="00A348C6"/>
    <w:rsid w:val="00A41160"/>
    <w:rsid w:val="00A42CD0"/>
    <w:rsid w:val="00A4654A"/>
    <w:rsid w:val="00A46F0C"/>
    <w:rsid w:val="00A65701"/>
    <w:rsid w:val="00A75FF1"/>
    <w:rsid w:val="00A778D8"/>
    <w:rsid w:val="00A93FFC"/>
    <w:rsid w:val="00A966E3"/>
    <w:rsid w:val="00AA1671"/>
    <w:rsid w:val="00AA2103"/>
    <w:rsid w:val="00AA2856"/>
    <w:rsid w:val="00AA7CAF"/>
    <w:rsid w:val="00AB5876"/>
    <w:rsid w:val="00AB6E29"/>
    <w:rsid w:val="00AD6118"/>
    <w:rsid w:val="00AE00AD"/>
    <w:rsid w:val="00AE07D3"/>
    <w:rsid w:val="00AE2DA1"/>
    <w:rsid w:val="00AF4638"/>
    <w:rsid w:val="00AF7514"/>
    <w:rsid w:val="00B050C9"/>
    <w:rsid w:val="00B07E53"/>
    <w:rsid w:val="00B23D3E"/>
    <w:rsid w:val="00B241E3"/>
    <w:rsid w:val="00B244A7"/>
    <w:rsid w:val="00B429D7"/>
    <w:rsid w:val="00B4509C"/>
    <w:rsid w:val="00B55ED5"/>
    <w:rsid w:val="00B60928"/>
    <w:rsid w:val="00B62F67"/>
    <w:rsid w:val="00B70106"/>
    <w:rsid w:val="00B7445D"/>
    <w:rsid w:val="00B77893"/>
    <w:rsid w:val="00B82C4E"/>
    <w:rsid w:val="00B96C17"/>
    <w:rsid w:val="00BA3B8B"/>
    <w:rsid w:val="00BA3F83"/>
    <w:rsid w:val="00BC7A6C"/>
    <w:rsid w:val="00BF405F"/>
    <w:rsid w:val="00C01B0D"/>
    <w:rsid w:val="00C020E2"/>
    <w:rsid w:val="00C054FB"/>
    <w:rsid w:val="00C20C71"/>
    <w:rsid w:val="00C239EF"/>
    <w:rsid w:val="00C23E0A"/>
    <w:rsid w:val="00C460E5"/>
    <w:rsid w:val="00C54780"/>
    <w:rsid w:val="00C56984"/>
    <w:rsid w:val="00C60545"/>
    <w:rsid w:val="00C62109"/>
    <w:rsid w:val="00C67A68"/>
    <w:rsid w:val="00C716F0"/>
    <w:rsid w:val="00C73834"/>
    <w:rsid w:val="00C73EBF"/>
    <w:rsid w:val="00C74B3A"/>
    <w:rsid w:val="00C8095B"/>
    <w:rsid w:val="00C816D5"/>
    <w:rsid w:val="00C82A3C"/>
    <w:rsid w:val="00CA33A7"/>
    <w:rsid w:val="00CB3031"/>
    <w:rsid w:val="00CB3C51"/>
    <w:rsid w:val="00CB3F6B"/>
    <w:rsid w:val="00CB69DE"/>
    <w:rsid w:val="00CC2F96"/>
    <w:rsid w:val="00CD68C8"/>
    <w:rsid w:val="00CD6E03"/>
    <w:rsid w:val="00CF5E0F"/>
    <w:rsid w:val="00D00008"/>
    <w:rsid w:val="00D04C99"/>
    <w:rsid w:val="00D0568E"/>
    <w:rsid w:val="00D0794F"/>
    <w:rsid w:val="00D12B8B"/>
    <w:rsid w:val="00D24584"/>
    <w:rsid w:val="00D27D4E"/>
    <w:rsid w:val="00D31D49"/>
    <w:rsid w:val="00D407C1"/>
    <w:rsid w:val="00D411F6"/>
    <w:rsid w:val="00D42B34"/>
    <w:rsid w:val="00D436AC"/>
    <w:rsid w:val="00D5227D"/>
    <w:rsid w:val="00D60DE7"/>
    <w:rsid w:val="00D63284"/>
    <w:rsid w:val="00D641F6"/>
    <w:rsid w:val="00D647A0"/>
    <w:rsid w:val="00D7321B"/>
    <w:rsid w:val="00D73C92"/>
    <w:rsid w:val="00D82FCB"/>
    <w:rsid w:val="00D87AEC"/>
    <w:rsid w:val="00D92F23"/>
    <w:rsid w:val="00D9415A"/>
    <w:rsid w:val="00DA01B7"/>
    <w:rsid w:val="00DA10FD"/>
    <w:rsid w:val="00DA7788"/>
    <w:rsid w:val="00DB272A"/>
    <w:rsid w:val="00DB3E3B"/>
    <w:rsid w:val="00DC673B"/>
    <w:rsid w:val="00DD1E57"/>
    <w:rsid w:val="00DF035B"/>
    <w:rsid w:val="00E0369D"/>
    <w:rsid w:val="00E125B3"/>
    <w:rsid w:val="00E1792A"/>
    <w:rsid w:val="00E30062"/>
    <w:rsid w:val="00E36874"/>
    <w:rsid w:val="00E37AFB"/>
    <w:rsid w:val="00E47794"/>
    <w:rsid w:val="00E50A9F"/>
    <w:rsid w:val="00E563E2"/>
    <w:rsid w:val="00E61C03"/>
    <w:rsid w:val="00E72C66"/>
    <w:rsid w:val="00E765AE"/>
    <w:rsid w:val="00E80975"/>
    <w:rsid w:val="00E82949"/>
    <w:rsid w:val="00E857B3"/>
    <w:rsid w:val="00ED3F08"/>
    <w:rsid w:val="00ED5236"/>
    <w:rsid w:val="00ED569E"/>
    <w:rsid w:val="00ED7862"/>
    <w:rsid w:val="00EF2E52"/>
    <w:rsid w:val="00EF5EDA"/>
    <w:rsid w:val="00EF6B19"/>
    <w:rsid w:val="00F06111"/>
    <w:rsid w:val="00F22F0F"/>
    <w:rsid w:val="00F2600B"/>
    <w:rsid w:val="00F26942"/>
    <w:rsid w:val="00F3416E"/>
    <w:rsid w:val="00F349A9"/>
    <w:rsid w:val="00F36370"/>
    <w:rsid w:val="00F4411E"/>
    <w:rsid w:val="00F46348"/>
    <w:rsid w:val="00F47538"/>
    <w:rsid w:val="00F5408E"/>
    <w:rsid w:val="00F63DEE"/>
    <w:rsid w:val="00F71A9B"/>
    <w:rsid w:val="00F7798E"/>
    <w:rsid w:val="00F81DCB"/>
    <w:rsid w:val="00F82F92"/>
    <w:rsid w:val="00F86291"/>
    <w:rsid w:val="00F91673"/>
    <w:rsid w:val="00F936E7"/>
    <w:rsid w:val="00F93AEF"/>
    <w:rsid w:val="00F9551D"/>
    <w:rsid w:val="00F958BC"/>
    <w:rsid w:val="00FA1AC7"/>
    <w:rsid w:val="00FA64EE"/>
    <w:rsid w:val="00FB07C5"/>
    <w:rsid w:val="00FC0251"/>
    <w:rsid w:val="00FC35DF"/>
    <w:rsid w:val="00FC3A14"/>
    <w:rsid w:val="00FD2595"/>
    <w:rsid w:val="00FD2645"/>
    <w:rsid w:val="00FE0D37"/>
    <w:rsid w:val="00FE12DA"/>
    <w:rsid w:val="00FE3676"/>
    <w:rsid w:val="00FE6311"/>
    <w:rsid w:val="00FF143A"/>
    <w:rsid w:val="00FF4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A32087"/>
  <w15:docId w15:val="{A19BEB25-4267-4AB7-9A3E-12B073F7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link w:val="Heading4Char"/>
    <w:uiPriority w:val="9"/>
    <w:semiHidden/>
    <w:unhideWhenUsed/>
    <w:qFormat/>
    <w:rsid w:val="008D053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styleId="CommentReference">
    <w:name w:val="annotation reference"/>
    <w:basedOn w:val="DefaultParagraphFont"/>
    <w:uiPriority w:val="99"/>
    <w:semiHidden/>
    <w:unhideWhenUsed/>
    <w:rsid w:val="00301FFD"/>
    <w:rPr>
      <w:sz w:val="16"/>
      <w:szCs w:val="16"/>
    </w:rPr>
  </w:style>
  <w:style w:type="paragraph" w:styleId="CommentText">
    <w:name w:val="annotation text"/>
    <w:basedOn w:val="Normal"/>
    <w:link w:val="CommentTextChar"/>
    <w:uiPriority w:val="99"/>
    <w:semiHidden/>
    <w:unhideWhenUsed/>
    <w:rsid w:val="00301FFD"/>
    <w:pPr>
      <w:spacing w:after="16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301FFD"/>
    <w:rPr>
      <w:rFonts w:asciiTheme="minorHAnsi" w:eastAsiaTheme="minorHAnsi" w:hAnsiTheme="minorHAnsi" w:cstheme="minorBidi"/>
    </w:rPr>
  </w:style>
  <w:style w:type="paragraph" w:customStyle="1" w:styleId="Default">
    <w:name w:val="Default"/>
    <w:rsid w:val="00301FFD"/>
    <w:pPr>
      <w:autoSpaceDE w:val="0"/>
      <w:autoSpaceDN w:val="0"/>
      <w:adjustRightInd w:val="0"/>
    </w:pPr>
    <w:rPr>
      <w:rFonts w:ascii="Cambria" w:eastAsiaTheme="minorHAnsi" w:hAnsi="Cambria" w:cs="Cambria"/>
      <w:color w:val="000000"/>
      <w:sz w:val="24"/>
      <w:szCs w:val="24"/>
    </w:rPr>
  </w:style>
  <w:style w:type="paragraph" w:styleId="BalloonText">
    <w:name w:val="Balloon Text"/>
    <w:basedOn w:val="Normal"/>
    <w:link w:val="BalloonTextChar"/>
    <w:uiPriority w:val="99"/>
    <w:semiHidden/>
    <w:unhideWhenUsed/>
    <w:rsid w:val="00982D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D3B"/>
    <w:rPr>
      <w:rFonts w:ascii="Segoe UI" w:hAnsi="Segoe UI" w:cs="Segoe UI"/>
      <w:sz w:val="18"/>
      <w:szCs w:val="18"/>
      <w:lang w:val="id-ID" w:eastAsia="zh-CN"/>
    </w:rPr>
  </w:style>
  <w:style w:type="paragraph" w:styleId="CommentSubject">
    <w:name w:val="annotation subject"/>
    <w:basedOn w:val="CommentText"/>
    <w:next w:val="CommentText"/>
    <w:link w:val="CommentSubjectChar"/>
    <w:uiPriority w:val="99"/>
    <w:semiHidden/>
    <w:unhideWhenUsed/>
    <w:rsid w:val="00236805"/>
    <w:pPr>
      <w:suppressAutoHyphens/>
      <w:spacing w:after="0"/>
    </w:pPr>
    <w:rPr>
      <w:rFonts w:ascii="Times New Roman" w:eastAsia="Times New Roman" w:hAnsi="Times New Roman" w:cs="Times New Roman"/>
      <w:b/>
      <w:bCs/>
      <w:lang w:val="id-ID" w:eastAsia="zh-CN"/>
    </w:rPr>
  </w:style>
  <w:style w:type="character" w:customStyle="1" w:styleId="CommentSubjectChar">
    <w:name w:val="Comment Subject Char"/>
    <w:basedOn w:val="CommentTextChar"/>
    <w:link w:val="CommentSubject"/>
    <w:uiPriority w:val="99"/>
    <w:semiHidden/>
    <w:rsid w:val="00236805"/>
    <w:rPr>
      <w:rFonts w:asciiTheme="minorHAnsi" w:eastAsiaTheme="minorHAnsi" w:hAnsiTheme="minorHAnsi" w:cstheme="minorBidi"/>
      <w:b/>
      <w:bCs/>
      <w:lang w:val="id-ID" w:eastAsia="zh-CN"/>
    </w:rPr>
  </w:style>
  <w:style w:type="table" w:styleId="TableGrid">
    <w:name w:val="Table Grid"/>
    <w:basedOn w:val="TableNormal"/>
    <w:uiPriority w:val="39"/>
    <w:rsid w:val="007E7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7E704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ghtShading">
    <w:name w:val="Light Shading"/>
    <w:basedOn w:val="TableNormal"/>
    <w:uiPriority w:val="60"/>
    <w:rsid w:val="00C054FB"/>
    <w:pPr>
      <w:ind w:right="284"/>
    </w:pPr>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4Char">
    <w:name w:val="Heading 4 Char"/>
    <w:basedOn w:val="DefaultParagraphFont"/>
    <w:link w:val="Heading4"/>
    <w:uiPriority w:val="9"/>
    <w:semiHidden/>
    <w:rsid w:val="008D0532"/>
    <w:rPr>
      <w:rFonts w:asciiTheme="majorHAnsi" w:eastAsiaTheme="majorEastAsia" w:hAnsiTheme="majorHAnsi" w:cstheme="majorBidi"/>
      <w:i/>
      <w:iCs/>
      <w:color w:val="2E74B5" w:themeColor="accent1" w:themeShade="BF"/>
      <w:sz w:val="24"/>
      <w:szCs w:val="24"/>
      <w:lang w:val="id-ID" w:eastAsia="zh-CN"/>
    </w:rPr>
  </w:style>
  <w:style w:type="character" w:styleId="PlaceholderText">
    <w:name w:val="Placeholder Text"/>
    <w:basedOn w:val="DefaultParagraphFont"/>
    <w:uiPriority w:val="99"/>
    <w:semiHidden/>
    <w:rsid w:val="006644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0899">
      <w:bodyDiv w:val="1"/>
      <w:marLeft w:val="0"/>
      <w:marRight w:val="0"/>
      <w:marTop w:val="0"/>
      <w:marBottom w:val="0"/>
      <w:divBdr>
        <w:top w:val="none" w:sz="0" w:space="0" w:color="auto"/>
        <w:left w:val="none" w:sz="0" w:space="0" w:color="auto"/>
        <w:bottom w:val="none" w:sz="0" w:space="0" w:color="auto"/>
        <w:right w:val="none" w:sz="0" w:space="0" w:color="auto"/>
      </w:divBdr>
      <w:divsChild>
        <w:div w:id="822238311">
          <w:marLeft w:val="0"/>
          <w:marRight w:val="108"/>
          <w:marTop w:val="18"/>
          <w:marBottom w:val="108"/>
          <w:divBdr>
            <w:top w:val="none" w:sz="0" w:space="0" w:color="auto"/>
            <w:left w:val="none" w:sz="0" w:space="0" w:color="auto"/>
            <w:bottom w:val="none" w:sz="0" w:space="0" w:color="auto"/>
            <w:right w:val="none" w:sz="0" w:space="0" w:color="auto"/>
          </w:divBdr>
          <w:divsChild>
            <w:div w:id="1196887949">
              <w:marLeft w:val="0"/>
              <w:marRight w:val="0"/>
              <w:marTop w:val="0"/>
              <w:marBottom w:val="0"/>
              <w:divBdr>
                <w:top w:val="none" w:sz="0" w:space="0" w:color="auto"/>
                <w:left w:val="none" w:sz="0" w:space="0" w:color="auto"/>
                <w:bottom w:val="none" w:sz="0" w:space="0" w:color="auto"/>
                <w:right w:val="none" w:sz="0" w:space="0" w:color="auto"/>
              </w:divBdr>
              <w:divsChild>
                <w:div w:id="471219633">
                  <w:marLeft w:val="0"/>
                  <w:marRight w:val="0"/>
                  <w:marTop w:val="0"/>
                  <w:marBottom w:val="0"/>
                  <w:divBdr>
                    <w:top w:val="none" w:sz="0" w:space="0" w:color="auto"/>
                    <w:left w:val="none" w:sz="0" w:space="0" w:color="auto"/>
                    <w:bottom w:val="none" w:sz="0" w:space="0" w:color="auto"/>
                    <w:right w:val="none" w:sz="0" w:space="0" w:color="auto"/>
                  </w:divBdr>
                  <w:divsChild>
                    <w:div w:id="1841777724">
                      <w:marLeft w:val="0"/>
                      <w:marRight w:val="0"/>
                      <w:marTop w:val="0"/>
                      <w:marBottom w:val="0"/>
                      <w:divBdr>
                        <w:top w:val="none" w:sz="0" w:space="0" w:color="auto"/>
                        <w:left w:val="none" w:sz="0" w:space="0" w:color="auto"/>
                        <w:bottom w:val="none" w:sz="0" w:space="0" w:color="auto"/>
                        <w:right w:val="none" w:sz="0" w:space="0" w:color="auto"/>
                      </w:divBdr>
                      <w:divsChild>
                        <w:div w:id="7831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35560">
      <w:bodyDiv w:val="1"/>
      <w:marLeft w:val="0"/>
      <w:marRight w:val="0"/>
      <w:marTop w:val="0"/>
      <w:marBottom w:val="0"/>
      <w:divBdr>
        <w:top w:val="none" w:sz="0" w:space="0" w:color="auto"/>
        <w:left w:val="none" w:sz="0" w:space="0" w:color="auto"/>
        <w:bottom w:val="none" w:sz="0" w:space="0" w:color="auto"/>
        <w:right w:val="none" w:sz="0" w:space="0" w:color="auto"/>
      </w:divBdr>
      <w:divsChild>
        <w:div w:id="746151529">
          <w:marLeft w:val="0"/>
          <w:marRight w:val="108"/>
          <w:marTop w:val="18"/>
          <w:marBottom w:val="108"/>
          <w:divBdr>
            <w:top w:val="none" w:sz="0" w:space="0" w:color="auto"/>
            <w:left w:val="none" w:sz="0" w:space="0" w:color="auto"/>
            <w:bottom w:val="none" w:sz="0" w:space="0" w:color="auto"/>
            <w:right w:val="none" w:sz="0" w:space="0" w:color="auto"/>
          </w:divBdr>
          <w:divsChild>
            <w:div w:id="1469472976">
              <w:marLeft w:val="0"/>
              <w:marRight w:val="0"/>
              <w:marTop w:val="0"/>
              <w:marBottom w:val="0"/>
              <w:divBdr>
                <w:top w:val="none" w:sz="0" w:space="0" w:color="auto"/>
                <w:left w:val="none" w:sz="0" w:space="0" w:color="auto"/>
                <w:bottom w:val="none" w:sz="0" w:space="0" w:color="auto"/>
                <w:right w:val="none" w:sz="0" w:space="0" w:color="auto"/>
              </w:divBdr>
              <w:divsChild>
                <w:div w:id="1079713636">
                  <w:marLeft w:val="0"/>
                  <w:marRight w:val="0"/>
                  <w:marTop w:val="0"/>
                  <w:marBottom w:val="0"/>
                  <w:divBdr>
                    <w:top w:val="none" w:sz="0" w:space="0" w:color="auto"/>
                    <w:left w:val="none" w:sz="0" w:space="0" w:color="auto"/>
                    <w:bottom w:val="none" w:sz="0" w:space="0" w:color="auto"/>
                    <w:right w:val="none" w:sz="0" w:space="0" w:color="auto"/>
                  </w:divBdr>
                  <w:divsChild>
                    <w:div w:id="198397801">
                      <w:marLeft w:val="0"/>
                      <w:marRight w:val="0"/>
                      <w:marTop w:val="0"/>
                      <w:marBottom w:val="0"/>
                      <w:divBdr>
                        <w:top w:val="none" w:sz="0" w:space="0" w:color="auto"/>
                        <w:left w:val="none" w:sz="0" w:space="0" w:color="auto"/>
                        <w:bottom w:val="none" w:sz="0" w:space="0" w:color="auto"/>
                        <w:right w:val="none" w:sz="0" w:space="0" w:color="auto"/>
                      </w:divBdr>
                      <w:divsChild>
                        <w:div w:id="186085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094797">
      <w:bodyDiv w:val="1"/>
      <w:marLeft w:val="0"/>
      <w:marRight w:val="0"/>
      <w:marTop w:val="0"/>
      <w:marBottom w:val="0"/>
      <w:divBdr>
        <w:top w:val="none" w:sz="0" w:space="0" w:color="auto"/>
        <w:left w:val="none" w:sz="0" w:space="0" w:color="auto"/>
        <w:bottom w:val="none" w:sz="0" w:space="0" w:color="auto"/>
        <w:right w:val="none" w:sz="0" w:space="0" w:color="auto"/>
      </w:divBdr>
      <w:divsChild>
        <w:div w:id="1914311642">
          <w:marLeft w:val="0"/>
          <w:marRight w:val="108"/>
          <w:marTop w:val="18"/>
          <w:marBottom w:val="108"/>
          <w:divBdr>
            <w:top w:val="none" w:sz="0" w:space="0" w:color="auto"/>
            <w:left w:val="none" w:sz="0" w:space="0" w:color="auto"/>
            <w:bottom w:val="none" w:sz="0" w:space="0" w:color="auto"/>
            <w:right w:val="none" w:sz="0" w:space="0" w:color="auto"/>
          </w:divBdr>
          <w:divsChild>
            <w:div w:id="991762056">
              <w:marLeft w:val="0"/>
              <w:marRight w:val="0"/>
              <w:marTop w:val="0"/>
              <w:marBottom w:val="0"/>
              <w:divBdr>
                <w:top w:val="none" w:sz="0" w:space="0" w:color="auto"/>
                <w:left w:val="none" w:sz="0" w:space="0" w:color="auto"/>
                <w:bottom w:val="none" w:sz="0" w:space="0" w:color="auto"/>
                <w:right w:val="none" w:sz="0" w:space="0" w:color="auto"/>
              </w:divBdr>
              <w:divsChild>
                <w:div w:id="595407216">
                  <w:marLeft w:val="0"/>
                  <w:marRight w:val="0"/>
                  <w:marTop w:val="0"/>
                  <w:marBottom w:val="0"/>
                  <w:divBdr>
                    <w:top w:val="none" w:sz="0" w:space="0" w:color="auto"/>
                    <w:left w:val="none" w:sz="0" w:space="0" w:color="auto"/>
                    <w:bottom w:val="none" w:sz="0" w:space="0" w:color="auto"/>
                    <w:right w:val="none" w:sz="0" w:space="0" w:color="auto"/>
                  </w:divBdr>
                  <w:divsChild>
                    <w:div w:id="158891138">
                      <w:marLeft w:val="0"/>
                      <w:marRight w:val="0"/>
                      <w:marTop w:val="0"/>
                      <w:marBottom w:val="0"/>
                      <w:divBdr>
                        <w:top w:val="none" w:sz="0" w:space="0" w:color="auto"/>
                        <w:left w:val="none" w:sz="0" w:space="0" w:color="auto"/>
                        <w:bottom w:val="none" w:sz="0" w:space="0" w:color="auto"/>
                        <w:right w:val="none" w:sz="0" w:space="0" w:color="auto"/>
                      </w:divBdr>
                      <w:divsChild>
                        <w:div w:id="150779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035837">
      <w:bodyDiv w:val="1"/>
      <w:marLeft w:val="0"/>
      <w:marRight w:val="0"/>
      <w:marTop w:val="0"/>
      <w:marBottom w:val="0"/>
      <w:divBdr>
        <w:top w:val="none" w:sz="0" w:space="0" w:color="auto"/>
        <w:left w:val="none" w:sz="0" w:space="0" w:color="auto"/>
        <w:bottom w:val="none" w:sz="0" w:space="0" w:color="auto"/>
        <w:right w:val="none" w:sz="0" w:space="0" w:color="auto"/>
      </w:divBdr>
      <w:divsChild>
        <w:div w:id="1201163516">
          <w:marLeft w:val="0"/>
          <w:marRight w:val="108"/>
          <w:marTop w:val="18"/>
          <w:marBottom w:val="108"/>
          <w:divBdr>
            <w:top w:val="none" w:sz="0" w:space="0" w:color="auto"/>
            <w:left w:val="none" w:sz="0" w:space="0" w:color="auto"/>
            <w:bottom w:val="none" w:sz="0" w:space="0" w:color="auto"/>
            <w:right w:val="none" w:sz="0" w:space="0" w:color="auto"/>
          </w:divBdr>
          <w:divsChild>
            <w:div w:id="1447575211">
              <w:marLeft w:val="0"/>
              <w:marRight w:val="0"/>
              <w:marTop w:val="0"/>
              <w:marBottom w:val="0"/>
              <w:divBdr>
                <w:top w:val="none" w:sz="0" w:space="0" w:color="auto"/>
                <w:left w:val="none" w:sz="0" w:space="0" w:color="auto"/>
                <w:bottom w:val="none" w:sz="0" w:space="0" w:color="auto"/>
                <w:right w:val="none" w:sz="0" w:space="0" w:color="auto"/>
              </w:divBdr>
              <w:divsChild>
                <w:div w:id="144068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23755">
      <w:bodyDiv w:val="1"/>
      <w:marLeft w:val="0"/>
      <w:marRight w:val="0"/>
      <w:marTop w:val="0"/>
      <w:marBottom w:val="0"/>
      <w:divBdr>
        <w:top w:val="none" w:sz="0" w:space="0" w:color="auto"/>
        <w:left w:val="none" w:sz="0" w:space="0" w:color="auto"/>
        <w:bottom w:val="none" w:sz="0" w:space="0" w:color="auto"/>
        <w:right w:val="none" w:sz="0" w:space="0" w:color="auto"/>
      </w:divBdr>
      <w:divsChild>
        <w:div w:id="466699509">
          <w:marLeft w:val="0"/>
          <w:marRight w:val="108"/>
          <w:marTop w:val="18"/>
          <w:marBottom w:val="108"/>
          <w:divBdr>
            <w:top w:val="none" w:sz="0" w:space="0" w:color="auto"/>
            <w:left w:val="none" w:sz="0" w:space="0" w:color="auto"/>
            <w:bottom w:val="none" w:sz="0" w:space="0" w:color="auto"/>
            <w:right w:val="none" w:sz="0" w:space="0" w:color="auto"/>
          </w:divBdr>
          <w:divsChild>
            <w:div w:id="315767306">
              <w:marLeft w:val="0"/>
              <w:marRight w:val="0"/>
              <w:marTop w:val="0"/>
              <w:marBottom w:val="0"/>
              <w:divBdr>
                <w:top w:val="none" w:sz="0" w:space="0" w:color="auto"/>
                <w:left w:val="none" w:sz="0" w:space="0" w:color="auto"/>
                <w:bottom w:val="none" w:sz="0" w:space="0" w:color="auto"/>
                <w:right w:val="none" w:sz="0" w:space="0" w:color="auto"/>
              </w:divBdr>
              <w:divsChild>
                <w:div w:id="1590118916">
                  <w:marLeft w:val="0"/>
                  <w:marRight w:val="0"/>
                  <w:marTop w:val="0"/>
                  <w:marBottom w:val="0"/>
                  <w:divBdr>
                    <w:top w:val="none" w:sz="0" w:space="0" w:color="auto"/>
                    <w:left w:val="none" w:sz="0" w:space="0" w:color="auto"/>
                    <w:bottom w:val="none" w:sz="0" w:space="0" w:color="auto"/>
                    <w:right w:val="none" w:sz="0" w:space="0" w:color="auto"/>
                  </w:divBdr>
                  <w:divsChild>
                    <w:div w:id="1162508537">
                      <w:marLeft w:val="0"/>
                      <w:marRight w:val="0"/>
                      <w:marTop w:val="0"/>
                      <w:marBottom w:val="0"/>
                      <w:divBdr>
                        <w:top w:val="none" w:sz="0" w:space="0" w:color="auto"/>
                        <w:left w:val="none" w:sz="0" w:space="0" w:color="auto"/>
                        <w:bottom w:val="none" w:sz="0" w:space="0" w:color="auto"/>
                        <w:right w:val="none" w:sz="0" w:space="0" w:color="auto"/>
                      </w:divBdr>
                      <w:divsChild>
                        <w:div w:id="118976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025718">
      <w:bodyDiv w:val="1"/>
      <w:marLeft w:val="0"/>
      <w:marRight w:val="0"/>
      <w:marTop w:val="0"/>
      <w:marBottom w:val="0"/>
      <w:divBdr>
        <w:top w:val="none" w:sz="0" w:space="0" w:color="auto"/>
        <w:left w:val="none" w:sz="0" w:space="0" w:color="auto"/>
        <w:bottom w:val="none" w:sz="0" w:space="0" w:color="auto"/>
        <w:right w:val="none" w:sz="0" w:space="0" w:color="auto"/>
      </w:divBdr>
      <w:divsChild>
        <w:div w:id="1415321796">
          <w:marLeft w:val="0"/>
          <w:marRight w:val="108"/>
          <w:marTop w:val="18"/>
          <w:marBottom w:val="108"/>
          <w:divBdr>
            <w:top w:val="none" w:sz="0" w:space="0" w:color="auto"/>
            <w:left w:val="none" w:sz="0" w:space="0" w:color="auto"/>
            <w:bottom w:val="none" w:sz="0" w:space="0" w:color="auto"/>
            <w:right w:val="none" w:sz="0" w:space="0" w:color="auto"/>
          </w:divBdr>
          <w:divsChild>
            <w:div w:id="1391877342">
              <w:marLeft w:val="0"/>
              <w:marRight w:val="0"/>
              <w:marTop w:val="0"/>
              <w:marBottom w:val="0"/>
              <w:divBdr>
                <w:top w:val="none" w:sz="0" w:space="0" w:color="auto"/>
                <w:left w:val="none" w:sz="0" w:space="0" w:color="auto"/>
                <w:bottom w:val="none" w:sz="0" w:space="0" w:color="auto"/>
                <w:right w:val="none" w:sz="0" w:space="0" w:color="auto"/>
              </w:divBdr>
              <w:divsChild>
                <w:div w:id="610360495">
                  <w:marLeft w:val="0"/>
                  <w:marRight w:val="0"/>
                  <w:marTop w:val="0"/>
                  <w:marBottom w:val="0"/>
                  <w:divBdr>
                    <w:top w:val="none" w:sz="0" w:space="0" w:color="auto"/>
                    <w:left w:val="none" w:sz="0" w:space="0" w:color="auto"/>
                    <w:bottom w:val="none" w:sz="0" w:space="0" w:color="auto"/>
                    <w:right w:val="none" w:sz="0" w:space="0" w:color="auto"/>
                  </w:divBdr>
                  <w:divsChild>
                    <w:div w:id="1800611729">
                      <w:marLeft w:val="0"/>
                      <w:marRight w:val="0"/>
                      <w:marTop w:val="0"/>
                      <w:marBottom w:val="0"/>
                      <w:divBdr>
                        <w:top w:val="none" w:sz="0" w:space="0" w:color="auto"/>
                        <w:left w:val="none" w:sz="0" w:space="0" w:color="auto"/>
                        <w:bottom w:val="none" w:sz="0" w:space="0" w:color="auto"/>
                        <w:right w:val="none" w:sz="0" w:space="0" w:color="auto"/>
                      </w:divBdr>
                      <w:divsChild>
                        <w:div w:id="4511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505059">
      <w:bodyDiv w:val="1"/>
      <w:marLeft w:val="0"/>
      <w:marRight w:val="0"/>
      <w:marTop w:val="0"/>
      <w:marBottom w:val="0"/>
      <w:divBdr>
        <w:top w:val="none" w:sz="0" w:space="0" w:color="auto"/>
        <w:left w:val="none" w:sz="0" w:space="0" w:color="auto"/>
        <w:bottom w:val="none" w:sz="0" w:space="0" w:color="auto"/>
        <w:right w:val="none" w:sz="0" w:space="0" w:color="auto"/>
      </w:divBdr>
      <w:divsChild>
        <w:div w:id="1922064638">
          <w:marLeft w:val="0"/>
          <w:marRight w:val="108"/>
          <w:marTop w:val="18"/>
          <w:marBottom w:val="108"/>
          <w:divBdr>
            <w:top w:val="none" w:sz="0" w:space="0" w:color="auto"/>
            <w:left w:val="none" w:sz="0" w:space="0" w:color="auto"/>
            <w:bottom w:val="none" w:sz="0" w:space="0" w:color="auto"/>
            <w:right w:val="none" w:sz="0" w:space="0" w:color="auto"/>
          </w:divBdr>
          <w:divsChild>
            <w:div w:id="1617516136">
              <w:marLeft w:val="0"/>
              <w:marRight w:val="0"/>
              <w:marTop w:val="0"/>
              <w:marBottom w:val="0"/>
              <w:divBdr>
                <w:top w:val="none" w:sz="0" w:space="0" w:color="auto"/>
                <w:left w:val="none" w:sz="0" w:space="0" w:color="auto"/>
                <w:bottom w:val="none" w:sz="0" w:space="0" w:color="auto"/>
                <w:right w:val="none" w:sz="0" w:space="0" w:color="auto"/>
              </w:divBdr>
              <w:divsChild>
                <w:div w:id="214481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7478">
      <w:bodyDiv w:val="1"/>
      <w:marLeft w:val="0"/>
      <w:marRight w:val="0"/>
      <w:marTop w:val="0"/>
      <w:marBottom w:val="0"/>
      <w:divBdr>
        <w:top w:val="none" w:sz="0" w:space="0" w:color="auto"/>
        <w:left w:val="none" w:sz="0" w:space="0" w:color="auto"/>
        <w:bottom w:val="none" w:sz="0" w:space="0" w:color="auto"/>
        <w:right w:val="none" w:sz="0" w:space="0" w:color="auto"/>
      </w:divBdr>
      <w:divsChild>
        <w:div w:id="163057362">
          <w:marLeft w:val="0"/>
          <w:marRight w:val="108"/>
          <w:marTop w:val="18"/>
          <w:marBottom w:val="108"/>
          <w:divBdr>
            <w:top w:val="none" w:sz="0" w:space="0" w:color="auto"/>
            <w:left w:val="none" w:sz="0" w:space="0" w:color="auto"/>
            <w:bottom w:val="none" w:sz="0" w:space="0" w:color="auto"/>
            <w:right w:val="none" w:sz="0" w:space="0" w:color="auto"/>
          </w:divBdr>
          <w:divsChild>
            <w:div w:id="1733506676">
              <w:marLeft w:val="0"/>
              <w:marRight w:val="0"/>
              <w:marTop w:val="0"/>
              <w:marBottom w:val="0"/>
              <w:divBdr>
                <w:top w:val="none" w:sz="0" w:space="0" w:color="auto"/>
                <w:left w:val="none" w:sz="0" w:space="0" w:color="auto"/>
                <w:bottom w:val="none" w:sz="0" w:space="0" w:color="auto"/>
                <w:right w:val="none" w:sz="0" w:space="0" w:color="auto"/>
              </w:divBdr>
              <w:divsChild>
                <w:div w:id="935599422">
                  <w:marLeft w:val="0"/>
                  <w:marRight w:val="0"/>
                  <w:marTop w:val="0"/>
                  <w:marBottom w:val="0"/>
                  <w:divBdr>
                    <w:top w:val="none" w:sz="0" w:space="0" w:color="auto"/>
                    <w:left w:val="none" w:sz="0" w:space="0" w:color="auto"/>
                    <w:bottom w:val="none" w:sz="0" w:space="0" w:color="auto"/>
                    <w:right w:val="none" w:sz="0" w:space="0" w:color="auto"/>
                  </w:divBdr>
                  <w:divsChild>
                    <w:div w:id="1245143311">
                      <w:marLeft w:val="0"/>
                      <w:marRight w:val="0"/>
                      <w:marTop w:val="0"/>
                      <w:marBottom w:val="0"/>
                      <w:divBdr>
                        <w:top w:val="none" w:sz="0" w:space="0" w:color="auto"/>
                        <w:left w:val="none" w:sz="0" w:space="0" w:color="auto"/>
                        <w:bottom w:val="none" w:sz="0" w:space="0" w:color="auto"/>
                        <w:right w:val="none" w:sz="0" w:space="0" w:color="auto"/>
                      </w:divBdr>
                      <w:divsChild>
                        <w:div w:id="50587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9389">
      <w:bodyDiv w:val="1"/>
      <w:marLeft w:val="0"/>
      <w:marRight w:val="0"/>
      <w:marTop w:val="0"/>
      <w:marBottom w:val="0"/>
      <w:divBdr>
        <w:top w:val="none" w:sz="0" w:space="0" w:color="auto"/>
        <w:left w:val="none" w:sz="0" w:space="0" w:color="auto"/>
        <w:bottom w:val="none" w:sz="0" w:space="0" w:color="auto"/>
        <w:right w:val="none" w:sz="0" w:space="0" w:color="auto"/>
      </w:divBdr>
      <w:divsChild>
        <w:div w:id="1945724189">
          <w:marLeft w:val="0"/>
          <w:marRight w:val="108"/>
          <w:marTop w:val="18"/>
          <w:marBottom w:val="108"/>
          <w:divBdr>
            <w:top w:val="none" w:sz="0" w:space="0" w:color="auto"/>
            <w:left w:val="none" w:sz="0" w:space="0" w:color="auto"/>
            <w:bottom w:val="none" w:sz="0" w:space="0" w:color="auto"/>
            <w:right w:val="none" w:sz="0" w:space="0" w:color="auto"/>
          </w:divBdr>
          <w:divsChild>
            <w:div w:id="573274390">
              <w:marLeft w:val="0"/>
              <w:marRight w:val="0"/>
              <w:marTop w:val="0"/>
              <w:marBottom w:val="0"/>
              <w:divBdr>
                <w:top w:val="none" w:sz="0" w:space="0" w:color="auto"/>
                <w:left w:val="none" w:sz="0" w:space="0" w:color="auto"/>
                <w:bottom w:val="none" w:sz="0" w:space="0" w:color="auto"/>
                <w:right w:val="none" w:sz="0" w:space="0" w:color="auto"/>
              </w:divBdr>
              <w:divsChild>
                <w:div w:id="676883037">
                  <w:marLeft w:val="0"/>
                  <w:marRight w:val="0"/>
                  <w:marTop w:val="0"/>
                  <w:marBottom w:val="0"/>
                  <w:divBdr>
                    <w:top w:val="none" w:sz="0" w:space="0" w:color="auto"/>
                    <w:left w:val="none" w:sz="0" w:space="0" w:color="auto"/>
                    <w:bottom w:val="none" w:sz="0" w:space="0" w:color="auto"/>
                    <w:right w:val="none" w:sz="0" w:space="0" w:color="auto"/>
                  </w:divBdr>
                  <w:divsChild>
                    <w:div w:id="1343439395">
                      <w:marLeft w:val="0"/>
                      <w:marRight w:val="0"/>
                      <w:marTop w:val="0"/>
                      <w:marBottom w:val="0"/>
                      <w:divBdr>
                        <w:top w:val="none" w:sz="0" w:space="0" w:color="auto"/>
                        <w:left w:val="none" w:sz="0" w:space="0" w:color="auto"/>
                        <w:bottom w:val="none" w:sz="0" w:space="0" w:color="auto"/>
                        <w:right w:val="none" w:sz="0" w:space="0" w:color="auto"/>
                      </w:divBdr>
                      <w:divsChild>
                        <w:div w:id="132042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079424">
      <w:bodyDiv w:val="1"/>
      <w:marLeft w:val="0"/>
      <w:marRight w:val="0"/>
      <w:marTop w:val="0"/>
      <w:marBottom w:val="0"/>
      <w:divBdr>
        <w:top w:val="none" w:sz="0" w:space="0" w:color="auto"/>
        <w:left w:val="none" w:sz="0" w:space="0" w:color="auto"/>
        <w:bottom w:val="none" w:sz="0" w:space="0" w:color="auto"/>
        <w:right w:val="none" w:sz="0" w:space="0" w:color="auto"/>
      </w:divBdr>
      <w:divsChild>
        <w:div w:id="1526138681">
          <w:marLeft w:val="0"/>
          <w:marRight w:val="108"/>
          <w:marTop w:val="18"/>
          <w:marBottom w:val="108"/>
          <w:divBdr>
            <w:top w:val="none" w:sz="0" w:space="0" w:color="auto"/>
            <w:left w:val="none" w:sz="0" w:space="0" w:color="auto"/>
            <w:bottom w:val="none" w:sz="0" w:space="0" w:color="auto"/>
            <w:right w:val="none" w:sz="0" w:space="0" w:color="auto"/>
          </w:divBdr>
          <w:divsChild>
            <w:div w:id="368653455">
              <w:marLeft w:val="0"/>
              <w:marRight w:val="0"/>
              <w:marTop w:val="0"/>
              <w:marBottom w:val="0"/>
              <w:divBdr>
                <w:top w:val="none" w:sz="0" w:space="0" w:color="auto"/>
                <w:left w:val="none" w:sz="0" w:space="0" w:color="auto"/>
                <w:bottom w:val="none" w:sz="0" w:space="0" w:color="auto"/>
                <w:right w:val="none" w:sz="0" w:space="0" w:color="auto"/>
              </w:divBdr>
              <w:divsChild>
                <w:div w:id="515776104">
                  <w:marLeft w:val="0"/>
                  <w:marRight w:val="0"/>
                  <w:marTop w:val="0"/>
                  <w:marBottom w:val="0"/>
                  <w:divBdr>
                    <w:top w:val="none" w:sz="0" w:space="0" w:color="auto"/>
                    <w:left w:val="none" w:sz="0" w:space="0" w:color="auto"/>
                    <w:bottom w:val="none" w:sz="0" w:space="0" w:color="auto"/>
                    <w:right w:val="none" w:sz="0" w:space="0" w:color="auto"/>
                  </w:divBdr>
                  <w:divsChild>
                    <w:div w:id="440805218">
                      <w:marLeft w:val="0"/>
                      <w:marRight w:val="0"/>
                      <w:marTop w:val="0"/>
                      <w:marBottom w:val="0"/>
                      <w:divBdr>
                        <w:top w:val="none" w:sz="0" w:space="0" w:color="auto"/>
                        <w:left w:val="none" w:sz="0" w:space="0" w:color="auto"/>
                        <w:bottom w:val="none" w:sz="0" w:space="0" w:color="auto"/>
                        <w:right w:val="none" w:sz="0" w:space="0" w:color="auto"/>
                      </w:divBdr>
                      <w:divsChild>
                        <w:div w:id="33615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471167">
      <w:bodyDiv w:val="1"/>
      <w:marLeft w:val="0"/>
      <w:marRight w:val="0"/>
      <w:marTop w:val="0"/>
      <w:marBottom w:val="0"/>
      <w:divBdr>
        <w:top w:val="none" w:sz="0" w:space="0" w:color="auto"/>
        <w:left w:val="none" w:sz="0" w:space="0" w:color="auto"/>
        <w:bottom w:val="none" w:sz="0" w:space="0" w:color="auto"/>
        <w:right w:val="none" w:sz="0" w:space="0" w:color="auto"/>
      </w:divBdr>
      <w:divsChild>
        <w:div w:id="1169754043">
          <w:marLeft w:val="0"/>
          <w:marRight w:val="108"/>
          <w:marTop w:val="18"/>
          <w:marBottom w:val="108"/>
          <w:divBdr>
            <w:top w:val="none" w:sz="0" w:space="0" w:color="auto"/>
            <w:left w:val="none" w:sz="0" w:space="0" w:color="auto"/>
            <w:bottom w:val="none" w:sz="0" w:space="0" w:color="auto"/>
            <w:right w:val="none" w:sz="0" w:space="0" w:color="auto"/>
          </w:divBdr>
          <w:divsChild>
            <w:div w:id="1500079246">
              <w:marLeft w:val="0"/>
              <w:marRight w:val="0"/>
              <w:marTop w:val="0"/>
              <w:marBottom w:val="0"/>
              <w:divBdr>
                <w:top w:val="none" w:sz="0" w:space="0" w:color="auto"/>
                <w:left w:val="none" w:sz="0" w:space="0" w:color="auto"/>
                <w:bottom w:val="none" w:sz="0" w:space="0" w:color="auto"/>
                <w:right w:val="none" w:sz="0" w:space="0" w:color="auto"/>
              </w:divBdr>
              <w:divsChild>
                <w:div w:id="18145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690816">
      <w:bodyDiv w:val="1"/>
      <w:marLeft w:val="0"/>
      <w:marRight w:val="0"/>
      <w:marTop w:val="0"/>
      <w:marBottom w:val="0"/>
      <w:divBdr>
        <w:top w:val="none" w:sz="0" w:space="0" w:color="auto"/>
        <w:left w:val="none" w:sz="0" w:space="0" w:color="auto"/>
        <w:bottom w:val="none" w:sz="0" w:space="0" w:color="auto"/>
        <w:right w:val="none" w:sz="0" w:space="0" w:color="auto"/>
      </w:divBdr>
      <w:divsChild>
        <w:div w:id="725298013">
          <w:marLeft w:val="0"/>
          <w:marRight w:val="108"/>
          <w:marTop w:val="108"/>
          <w:marBottom w:val="108"/>
          <w:divBdr>
            <w:top w:val="none" w:sz="0" w:space="0" w:color="auto"/>
            <w:left w:val="none" w:sz="0" w:space="0" w:color="auto"/>
            <w:bottom w:val="none" w:sz="0" w:space="0" w:color="auto"/>
            <w:right w:val="none" w:sz="0" w:space="0" w:color="auto"/>
          </w:divBdr>
          <w:divsChild>
            <w:div w:id="1620986336">
              <w:marLeft w:val="0"/>
              <w:marRight w:val="0"/>
              <w:marTop w:val="0"/>
              <w:marBottom w:val="0"/>
              <w:divBdr>
                <w:top w:val="none" w:sz="0" w:space="0" w:color="auto"/>
                <w:left w:val="none" w:sz="0" w:space="0" w:color="auto"/>
                <w:bottom w:val="none" w:sz="0" w:space="0" w:color="auto"/>
                <w:right w:val="none" w:sz="0" w:space="0" w:color="auto"/>
              </w:divBdr>
              <w:divsChild>
                <w:div w:id="1508133575">
                  <w:marLeft w:val="0"/>
                  <w:marRight w:val="0"/>
                  <w:marTop w:val="0"/>
                  <w:marBottom w:val="0"/>
                  <w:divBdr>
                    <w:top w:val="none" w:sz="0" w:space="0" w:color="auto"/>
                    <w:left w:val="none" w:sz="0" w:space="0" w:color="auto"/>
                    <w:bottom w:val="none" w:sz="0" w:space="0" w:color="auto"/>
                    <w:right w:val="none" w:sz="0" w:space="0" w:color="auto"/>
                  </w:divBdr>
                </w:div>
                <w:div w:id="1110130465">
                  <w:marLeft w:val="0"/>
                  <w:marRight w:val="108"/>
                  <w:marTop w:val="18"/>
                  <w:marBottom w:val="108"/>
                  <w:divBdr>
                    <w:top w:val="none" w:sz="0" w:space="0" w:color="auto"/>
                    <w:left w:val="none" w:sz="0" w:space="0" w:color="auto"/>
                    <w:bottom w:val="none" w:sz="0" w:space="0" w:color="auto"/>
                    <w:right w:val="none" w:sz="0" w:space="0" w:color="auto"/>
                  </w:divBdr>
                  <w:divsChild>
                    <w:div w:id="495806613">
                      <w:marLeft w:val="0"/>
                      <w:marRight w:val="0"/>
                      <w:marTop w:val="0"/>
                      <w:marBottom w:val="0"/>
                      <w:divBdr>
                        <w:top w:val="none" w:sz="0" w:space="0" w:color="auto"/>
                        <w:left w:val="none" w:sz="0" w:space="0" w:color="auto"/>
                        <w:bottom w:val="none" w:sz="0" w:space="0" w:color="auto"/>
                        <w:right w:val="none" w:sz="0" w:space="0" w:color="auto"/>
                      </w:divBdr>
                      <w:divsChild>
                        <w:div w:id="1778526562">
                          <w:marLeft w:val="0"/>
                          <w:marRight w:val="0"/>
                          <w:marTop w:val="0"/>
                          <w:marBottom w:val="0"/>
                          <w:divBdr>
                            <w:top w:val="none" w:sz="0" w:space="0" w:color="auto"/>
                            <w:left w:val="none" w:sz="0" w:space="0" w:color="auto"/>
                            <w:bottom w:val="none" w:sz="0" w:space="0" w:color="auto"/>
                            <w:right w:val="none" w:sz="0" w:space="0" w:color="auto"/>
                          </w:divBdr>
                          <w:divsChild>
                            <w:div w:id="1668097366">
                              <w:marLeft w:val="0"/>
                              <w:marRight w:val="0"/>
                              <w:marTop w:val="0"/>
                              <w:marBottom w:val="0"/>
                              <w:divBdr>
                                <w:top w:val="none" w:sz="0" w:space="0" w:color="auto"/>
                                <w:left w:val="none" w:sz="0" w:space="0" w:color="auto"/>
                                <w:bottom w:val="none" w:sz="0" w:space="0" w:color="auto"/>
                                <w:right w:val="none" w:sz="0" w:space="0" w:color="auto"/>
                              </w:divBdr>
                              <w:divsChild>
                                <w:div w:id="12712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369839730">
      <w:bodyDiv w:val="1"/>
      <w:marLeft w:val="0"/>
      <w:marRight w:val="0"/>
      <w:marTop w:val="0"/>
      <w:marBottom w:val="0"/>
      <w:divBdr>
        <w:top w:val="none" w:sz="0" w:space="0" w:color="auto"/>
        <w:left w:val="none" w:sz="0" w:space="0" w:color="auto"/>
        <w:bottom w:val="none" w:sz="0" w:space="0" w:color="auto"/>
        <w:right w:val="none" w:sz="0" w:space="0" w:color="auto"/>
      </w:divBdr>
      <w:divsChild>
        <w:div w:id="1101753514">
          <w:marLeft w:val="0"/>
          <w:marRight w:val="108"/>
          <w:marTop w:val="18"/>
          <w:marBottom w:val="108"/>
          <w:divBdr>
            <w:top w:val="none" w:sz="0" w:space="0" w:color="auto"/>
            <w:left w:val="none" w:sz="0" w:space="0" w:color="auto"/>
            <w:bottom w:val="none" w:sz="0" w:space="0" w:color="auto"/>
            <w:right w:val="none" w:sz="0" w:space="0" w:color="auto"/>
          </w:divBdr>
          <w:divsChild>
            <w:div w:id="1814789140">
              <w:marLeft w:val="0"/>
              <w:marRight w:val="0"/>
              <w:marTop w:val="0"/>
              <w:marBottom w:val="0"/>
              <w:divBdr>
                <w:top w:val="none" w:sz="0" w:space="0" w:color="auto"/>
                <w:left w:val="none" w:sz="0" w:space="0" w:color="auto"/>
                <w:bottom w:val="none" w:sz="0" w:space="0" w:color="auto"/>
                <w:right w:val="none" w:sz="0" w:space="0" w:color="auto"/>
              </w:divBdr>
              <w:divsChild>
                <w:div w:id="1946844432">
                  <w:marLeft w:val="0"/>
                  <w:marRight w:val="0"/>
                  <w:marTop w:val="0"/>
                  <w:marBottom w:val="0"/>
                  <w:divBdr>
                    <w:top w:val="none" w:sz="0" w:space="0" w:color="auto"/>
                    <w:left w:val="none" w:sz="0" w:space="0" w:color="auto"/>
                    <w:bottom w:val="none" w:sz="0" w:space="0" w:color="auto"/>
                    <w:right w:val="none" w:sz="0" w:space="0" w:color="auto"/>
                  </w:divBdr>
                  <w:divsChild>
                    <w:div w:id="1224560561">
                      <w:marLeft w:val="0"/>
                      <w:marRight w:val="0"/>
                      <w:marTop w:val="0"/>
                      <w:marBottom w:val="0"/>
                      <w:divBdr>
                        <w:top w:val="none" w:sz="0" w:space="0" w:color="auto"/>
                        <w:left w:val="none" w:sz="0" w:space="0" w:color="auto"/>
                        <w:bottom w:val="none" w:sz="0" w:space="0" w:color="auto"/>
                        <w:right w:val="none" w:sz="0" w:space="0" w:color="auto"/>
                      </w:divBdr>
                      <w:divsChild>
                        <w:div w:id="138209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664311">
      <w:bodyDiv w:val="1"/>
      <w:marLeft w:val="0"/>
      <w:marRight w:val="0"/>
      <w:marTop w:val="0"/>
      <w:marBottom w:val="0"/>
      <w:divBdr>
        <w:top w:val="none" w:sz="0" w:space="0" w:color="auto"/>
        <w:left w:val="none" w:sz="0" w:space="0" w:color="auto"/>
        <w:bottom w:val="none" w:sz="0" w:space="0" w:color="auto"/>
        <w:right w:val="none" w:sz="0" w:space="0" w:color="auto"/>
      </w:divBdr>
      <w:divsChild>
        <w:div w:id="1446269780">
          <w:marLeft w:val="0"/>
          <w:marRight w:val="108"/>
          <w:marTop w:val="18"/>
          <w:marBottom w:val="108"/>
          <w:divBdr>
            <w:top w:val="none" w:sz="0" w:space="0" w:color="auto"/>
            <w:left w:val="none" w:sz="0" w:space="0" w:color="auto"/>
            <w:bottom w:val="none" w:sz="0" w:space="0" w:color="auto"/>
            <w:right w:val="none" w:sz="0" w:space="0" w:color="auto"/>
          </w:divBdr>
          <w:divsChild>
            <w:div w:id="709308288">
              <w:marLeft w:val="0"/>
              <w:marRight w:val="0"/>
              <w:marTop w:val="0"/>
              <w:marBottom w:val="0"/>
              <w:divBdr>
                <w:top w:val="none" w:sz="0" w:space="0" w:color="auto"/>
                <w:left w:val="none" w:sz="0" w:space="0" w:color="auto"/>
                <w:bottom w:val="none" w:sz="0" w:space="0" w:color="auto"/>
                <w:right w:val="none" w:sz="0" w:space="0" w:color="auto"/>
              </w:divBdr>
              <w:divsChild>
                <w:div w:id="2074961848">
                  <w:marLeft w:val="0"/>
                  <w:marRight w:val="0"/>
                  <w:marTop w:val="0"/>
                  <w:marBottom w:val="0"/>
                  <w:divBdr>
                    <w:top w:val="none" w:sz="0" w:space="0" w:color="auto"/>
                    <w:left w:val="none" w:sz="0" w:space="0" w:color="auto"/>
                    <w:bottom w:val="none" w:sz="0" w:space="0" w:color="auto"/>
                    <w:right w:val="none" w:sz="0" w:space="0" w:color="auto"/>
                  </w:divBdr>
                  <w:divsChild>
                    <w:div w:id="583995353">
                      <w:marLeft w:val="0"/>
                      <w:marRight w:val="0"/>
                      <w:marTop w:val="0"/>
                      <w:marBottom w:val="0"/>
                      <w:divBdr>
                        <w:top w:val="none" w:sz="0" w:space="0" w:color="auto"/>
                        <w:left w:val="none" w:sz="0" w:space="0" w:color="auto"/>
                        <w:bottom w:val="none" w:sz="0" w:space="0" w:color="auto"/>
                        <w:right w:val="none" w:sz="0" w:space="0" w:color="auto"/>
                      </w:divBdr>
                      <w:divsChild>
                        <w:div w:id="185383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686310">
      <w:bodyDiv w:val="1"/>
      <w:marLeft w:val="0"/>
      <w:marRight w:val="0"/>
      <w:marTop w:val="0"/>
      <w:marBottom w:val="0"/>
      <w:divBdr>
        <w:top w:val="none" w:sz="0" w:space="0" w:color="auto"/>
        <w:left w:val="none" w:sz="0" w:space="0" w:color="auto"/>
        <w:bottom w:val="none" w:sz="0" w:space="0" w:color="auto"/>
        <w:right w:val="none" w:sz="0" w:space="0" w:color="auto"/>
      </w:divBdr>
      <w:divsChild>
        <w:div w:id="1343892245">
          <w:marLeft w:val="0"/>
          <w:marRight w:val="108"/>
          <w:marTop w:val="18"/>
          <w:marBottom w:val="108"/>
          <w:divBdr>
            <w:top w:val="none" w:sz="0" w:space="0" w:color="auto"/>
            <w:left w:val="none" w:sz="0" w:space="0" w:color="auto"/>
            <w:bottom w:val="none" w:sz="0" w:space="0" w:color="auto"/>
            <w:right w:val="none" w:sz="0" w:space="0" w:color="auto"/>
          </w:divBdr>
          <w:divsChild>
            <w:div w:id="722749607">
              <w:marLeft w:val="0"/>
              <w:marRight w:val="0"/>
              <w:marTop w:val="0"/>
              <w:marBottom w:val="0"/>
              <w:divBdr>
                <w:top w:val="none" w:sz="0" w:space="0" w:color="auto"/>
                <w:left w:val="none" w:sz="0" w:space="0" w:color="auto"/>
                <w:bottom w:val="none" w:sz="0" w:space="0" w:color="auto"/>
                <w:right w:val="none" w:sz="0" w:space="0" w:color="auto"/>
              </w:divBdr>
              <w:divsChild>
                <w:div w:id="1835409121">
                  <w:marLeft w:val="0"/>
                  <w:marRight w:val="0"/>
                  <w:marTop w:val="0"/>
                  <w:marBottom w:val="0"/>
                  <w:divBdr>
                    <w:top w:val="none" w:sz="0" w:space="0" w:color="auto"/>
                    <w:left w:val="none" w:sz="0" w:space="0" w:color="auto"/>
                    <w:bottom w:val="none" w:sz="0" w:space="0" w:color="auto"/>
                    <w:right w:val="none" w:sz="0" w:space="0" w:color="auto"/>
                  </w:divBdr>
                  <w:divsChild>
                    <w:div w:id="1337733996">
                      <w:marLeft w:val="0"/>
                      <w:marRight w:val="0"/>
                      <w:marTop w:val="0"/>
                      <w:marBottom w:val="0"/>
                      <w:divBdr>
                        <w:top w:val="none" w:sz="0" w:space="0" w:color="auto"/>
                        <w:left w:val="none" w:sz="0" w:space="0" w:color="auto"/>
                        <w:bottom w:val="none" w:sz="0" w:space="0" w:color="auto"/>
                        <w:right w:val="none" w:sz="0" w:space="0" w:color="auto"/>
                      </w:divBdr>
                      <w:divsChild>
                        <w:div w:id="121327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785040">
      <w:bodyDiv w:val="1"/>
      <w:marLeft w:val="0"/>
      <w:marRight w:val="0"/>
      <w:marTop w:val="0"/>
      <w:marBottom w:val="0"/>
      <w:divBdr>
        <w:top w:val="none" w:sz="0" w:space="0" w:color="auto"/>
        <w:left w:val="none" w:sz="0" w:space="0" w:color="auto"/>
        <w:bottom w:val="none" w:sz="0" w:space="0" w:color="auto"/>
        <w:right w:val="none" w:sz="0" w:space="0" w:color="auto"/>
      </w:divBdr>
      <w:divsChild>
        <w:div w:id="455683441">
          <w:marLeft w:val="0"/>
          <w:marRight w:val="108"/>
          <w:marTop w:val="18"/>
          <w:marBottom w:val="108"/>
          <w:divBdr>
            <w:top w:val="none" w:sz="0" w:space="0" w:color="auto"/>
            <w:left w:val="none" w:sz="0" w:space="0" w:color="auto"/>
            <w:bottom w:val="none" w:sz="0" w:space="0" w:color="auto"/>
            <w:right w:val="none" w:sz="0" w:space="0" w:color="auto"/>
          </w:divBdr>
          <w:divsChild>
            <w:div w:id="990525635">
              <w:marLeft w:val="0"/>
              <w:marRight w:val="0"/>
              <w:marTop w:val="0"/>
              <w:marBottom w:val="0"/>
              <w:divBdr>
                <w:top w:val="none" w:sz="0" w:space="0" w:color="auto"/>
                <w:left w:val="none" w:sz="0" w:space="0" w:color="auto"/>
                <w:bottom w:val="none" w:sz="0" w:space="0" w:color="auto"/>
                <w:right w:val="none" w:sz="0" w:space="0" w:color="auto"/>
              </w:divBdr>
              <w:divsChild>
                <w:div w:id="690037474">
                  <w:marLeft w:val="0"/>
                  <w:marRight w:val="0"/>
                  <w:marTop w:val="0"/>
                  <w:marBottom w:val="0"/>
                  <w:divBdr>
                    <w:top w:val="none" w:sz="0" w:space="0" w:color="auto"/>
                    <w:left w:val="none" w:sz="0" w:space="0" w:color="auto"/>
                    <w:bottom w:val="none" w:sz="0" w:space="0" w:color="auto"/>
                    <w:right w:val="none" w:sz="0" w:space="0" w:color="auto"/>
                  </w:divBdr>
                  <w:divsChild>
                    <w:div w:id="873612285">
                      <w:marLeft w:val="0"/>
                      <w:marRight w:val="0"/>
                      <w:marTop w:val="0"/>
                      <w:marBottom w:val="0"/>
                      <w:divBdr>
                        <w:top w:val="none" w:sz="0" w:space="0" w:color="auto"/>
                        <w:left w:val="none" w:sz="0" w:space="0" w:color="auto"/>
                        <w:bottom w:val="none" w:sz="0" w:space="0" w:color="auto"/>
                        <w:right w:val="none" w:sz="0" w:space="0" w:color="auto"/>
                      </w:divBdr>
                      <w:divsChild>
                        <w:div w:id="31464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2C127-FE60-4770-96C8-0C6DE2CD4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13618</Words>
  <Characters>77627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91063</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dc:description/>
  <cp:lastModifiedBy>BanyuLangit</cp:lastModifiedBy>
  <cp:revision>2</cp:revision>
  <cp:lastPrinted>2019-01-25T08:13:00Z</cp:lastPrinted>
  <dcterms:created xsi:type="dcterms:W3CDTF">2023-10-06T07:29:00Z</dcterms:created>
  <dcterms:modified xsi:type="dcterms:W3CDTF">2023-10-06T07:29:00Z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aa199866-6749-3065-94d9-95646ea337a5</vt:lpwstr>
  </property>
  <property fmtid="{D5CDD505-2E9C-101B-9397-08002B2CF9AE}" pid="24" name="Mendeley Citation Style_1">
    <vt:lpwstr>http://www.zotero.org/styles/ieee</vt:lpwstr>
  </property>
</Properties>
</file>